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6F02" w:rsidRDefault="00016F02" w14:paraId="00000001" w14:textId="77777777">
      <w:pPr>
        <w:rPr>
          <w:rFonts w:ascii="Poppins" w:hAnsi="Poppins" w:eastAsia="Poppins" w:cs="Poppins"/>
          <w:i/>
          <w:sz w:val="18"/>
          <w:szCs w:val="18"/>
        </w:rPr>
      </w:pPr>
    </w:p>
    <w:p w:rsidR="00016F02" w:rsidP="039716B8" w:rsidRDefault="00F93611" w14:paraId="00000002" w14:textId="49DE5C27">
      <w:pPr>
        <w:jc w:val="center"/>
        <w:rPr>
          <w:rFonts w:ascii="Poppins" w:hAnsi="Poppins" w:eastAsia="Poppins" w:cs="Poppins"/>
          <w:b w:val="1"/>
          <w:bCs w:val="1"/>
          <w:sz w:val="32"/>
          <w:szCs w:val="32"/>
          <w:lang w:val="en-US"/>
        </w:rPr>
      </w:pPr>
      <w:r w:rsidRPr="039716B8" w:rsidR="00F93611">
        <w:rPr>
          <w:rFonts w:ascii="Poppins" w:hAnsi="Poppins" w:eastAsia="Poppins" w:cs="Poppins"/>
          <w:b w:val="1"/>
          <w:bCs w:val="1"/>
          <w:sz w:val="32"/>
          <w:szCs w:val="32"/>
          <w:lang w:val="en-US"/>
        </w:rPr>
        <w:t xml:space="preserve">¿Por qué esas relaciones </w:t>
      </w:r>
      <w:r w:rsidRPr="039716B8" w:rsidR="29844800">
        <w:rPr>
          <w:rFonts w:ascii="Poppins" w:hAnsi="Poppins" w:eastAsia="Poppins" w:cs="Poppins"/>
          <w:b w:val="1"/>
          <w:bCs w:val="1"/>
          <w:sz w:val="32"/>
          <w:szCs w:val="32"/>
          <w:lang w:val="en-US"/>
        </w:rPr>
        <w:t>con un “</w:t>
      </w:r>
      <w:r w:rsidRPr="039716B8" w:rsidR="00F93611">
        <w:rPr>
          <w:rFonts w:ascii="Poppins" w:hAnsi="Poppins" w:eastAsia="Poppins" w:cs="Poppins"/>
          <w:b w:val="1"/>
          <w:bCs w:val="1"/>
          <w:sz w:val="32"/>
          <w:szCs w:val="32"/>
          <w:lang w:val="en-US"/>
        </w:rPr>
        <w:t>casi algo</w:t>
      </w:r>
      <w:r w:rsidRPr="039716B8" w:rsidR="0C2C9E40">
        <w:rPr>
          <w:rFonts w:ascii="Poppins" w:hAnsi="Poppins" w:eastAsia="Poppins" w:cs="Poppins"/>
          <w:b w:val="1"/>
          <w:bCs w:val="1"/>
          <w:sz w:val="32"/>
          <w:szCs w:val="32"/>
          <w:lang w:val="en-US"/>
        </w:rPr>
        <w:t>”</w:t>
      </w:r>
      <w:r w:rsidRPr="039716B8" w:rsidR="00F93611">
        <w:rPr>
          <w:rFonts w:ascii="Poppins" w:hAnsi="Poppins" w:eastAsia="Poppins" w:cs="Poppins"/>
          <w:b w:val="1"/>
          <w:bCs w:val="1"/>
          <w:sz w:val="32"/>
          <w:szCs w:val="32"/>
          <w:lang w:val="en-US"/>
        </w:rPr>
        <w:t xml:space="preserve"> o </w:t>
      </w:r>
      <w:r w:rsidRPr="039716B8" w:rsidR="046B9D2F">
        <w:rPr>
          <w:rFonts w:ascii="Poppins" w:hAnsi="Poppins" w:eastAsia="Poppins" w:cs="Poppins"/>
          <w:b w:val="1"/>
          <w:bCs w:val="1"/>
          <w:sz w:val="32"/>
          <w:szCs w:val="32"/>
          <w:lang w:val="en-US"/>
        </w:rPr>
        <w:t>“</w:t>
      </w:r>
      <w:r w:rsidRPr="039716B8" w:rsidR="00F93611">
        <w:rPr>
          <w:rFonts w:ascii="Poppins" w:hAnsi="Poppins" w:eastAsia="Poppins" w:cs="Poppins"/>
          <w:b w:val="1"/>
          <w:bCs w:val="1"/>
          <w:sz w:val="32"/>
          <w:szCs w:val="32"/>
          <w:lang w:val="en-US"/>
        </w:rPr>
        <w:t>sin etiquetas</w:t>
      </w:r>
      <w:r w:rsidRPr="039716B8" w:rsidR="4876757A">
        <w:rPr>
          <w:rFonts w:ascii="Poppins" w:hAnsi="Poppins" w:eastAsia="Poppins" w:cs="Poppins"/>
          <w:b w:val="1"/>
          <w:bCs w:val="1"/>
          <w:sz w:val="32"/>
          <w:szCs w:val="32"/>
          <w:lang w:val="en-US"/>
        </w:rPr>
        <w:t>”</w:t>
      </w:r>
      <w:r w:rsidRPr="039716B8" w:rsidR="00F93611">
        <w:rPr>
          <w:rFonts w:ascii="Poppins" w:hAnsi="Poppins" w:eastAsia="Poppins" w:cs="Poppins"/>
          <w:b w:val="1"/>
          <w:bCs w:val="1"/>
          <w:sz w:val="32"/>
          <w:szCs w:val="32"/>
          <w:lang w:val="en-US"/>
        </w:rPr>
        <w:t xml:space="preserve"> nos dejan con el corazón </w:t>
      </w:r>
      <w:r w:rsidRPr="039716B8" w:rsidR="3CEAD92D">
        <w:rPr>
          <w:rFonts w:ascii="Poppins" w:hAnsi="Poppins" w:eastAsia="Poppins" w:cs="Poppins"/>
          <w:b w:val="1"/>
          <w:bCs w:val="1"/>
          <w:sz w:val="32"/>
          <w:szCs w:val="32"/>
          <w:lang w:val="en-US"/>
        </w:rPr>
        <w:t>roto?</w:t>
      </w:r>
    </w:p>
    <w:p w:rsidR="00016F02" w:rsidRDefault="00016F02" w14:paraId="00000003" w14:textId="77777777">
      <w:pPr>
        <w:jc w:val="center"/>
        <w:rPr>
          <w:rFonts w:ascii="Poppins" w:hAnsi="Poppins" w:eastAsia="Poppins" w:cs="Poppins"/>
          <w:b/>
          <w:sz w:val="24"/>
          <w:szCs w:val="24"/>
        </w:rPr>
      </w:pPr>
    </w:p>
    <w:p w:rsidR="00016F02" w:rsidP="039716B8" w:rsidRDefault="00F93611" w14:paraId="7A2D840F" w14:textId="329BBB2A">
      <w:pPr>
        <w:spacing w:line="240" w:lineRule="auto"/>
        <w:jc w:val="both"/>
        <w:rPr>
          <w:rFonts w:ascii="Poppins" w:hAnsi="Poppins" w:eastAsia="Poppins" w:cs="Poppins"/>
          <w:sz w:val="20"/>
          <w:szCs w:val="20"/>
          <w:highlight w:val="white"/>
          <w:lang w:val="es-ES"/>
        </w:rPr>
      </w:pPr>
      <w:r w:rsidRPr="4469925A" w:rsidR="3CEAD92D">
        <w:rPr>
          <w:rFonts w:ascii="Poppins" w:hAnsi="Poppins" w:eastAsia="Poppins" w:cs="Poppins"/>
          <w:b w:val="1"/>
          <w:bCs w:val="1"/>
          <w:sz w:val="20"/>
          <w:szCs w:val="20"/>
          <w:lang w:val="en-US"/>
        </w:rPr>
        <w:t xml:space="preserve">Santiago de C</w:t>
      </w:r>
      <w:r w:rsidRPr="039716B8" w:rsidR="3CEAD92D">
        <w:rPr>
          <w:rFonts w:ascii="Poppins" w:hAnsi="Poppins" w:eastAsia="Poppins" w:cs="Poppins"/>
          <w:b w:val="1"/>
          <w:bCs w:val="1"/>
          <w:sz w:val="20"/>
          <w:szCs w:val="20"/>
          <w:lang w:val="es-ES"/>
        </w:rPr>
        <w:t xml:space="preserve">hile</w:t>
      </w:r>
      <w:r w:rsidRPr="039716B8" w:rsidR="621B5787">
        <w:rPr>
          <w:rFonts w:ascii="Poppins" w:hAnsi="Poppins" w:eastAsia="Poppins" w:cs="Poppins"/>
          <w:b w:val="1"/>
          <w:bCs w:val="1"/>
          <w:sz w:val="20"/>
          <w:szCs w:val="20"/>
          <w:lang w:val="es-ES"/>
        </w:rPr>
        <w:t xml:space="preserve">. </w:t>
      </w:r>
      <w:r w:rsidRPr="4469925A" w:rsidR="621B5787">
        <w:rPr>
          <w:rFonts w:ascii="Poppins" w:hAnsi="Poppins" w:eastAsia="Poppins" w:cs="Poppins"/>
          <w:b w:val="1"/>
          <w:bCs w:val="1"/>
          <w:sz w:val="20"/>
          <w:szCs w:val="20"/>
          <w:lang w:val="en-US"/>
        </w:rPr>
        <w:t xml:space="preserve">Agosto</w:t>
      </w:r>
      <w:r w:rsidRPr="4469925A" w:rsidR="00F93611">
        <w:rPr>
          <w:rFonts w:ascii="Poppins" w:hAnsi="Poppins" w:eastAsia="Poppins" w:cs="Poppins"/>
          <w:b w:val="1"/>
          <w:bCs w:val="1"/>
          <w:sz w:val="20"/>
          <w:szCs w:val="20"/>
          <w:lang w:val="en-US"/>
        </w:rPr>
        <w:t xml:space="preserve"> de</w:t>
      </w:r>
      <w:r w:rsidRPr="4469925A" w:rsidR="1693D21E">
        <w:rPr>
          <w:rFonts w:ascii="Poppins" w:hAnsi="Poppins" w:eastAsia="Poppins" w:cs="Poppins"/>
          <w:b w:val="1"/>
          <w:bCs w:val="1"/>
          <w:sz w:val="20"/>
          <w:szCs w:val="20"/>
          <w:lang w:val="en-US"/>
        </w:rPr>
        <w:t xml:space="preserve">l</w:t>
      </w:r>
      <w:r w:rsidRPr="4469925A" w:rsidR="00F93611">
        <w:rPr>
          <w:rFonts w:ascii="Poppins" w:hAnsi="Poppins" w:eastAsia="Poppins" w:cs="Poppins"/>
          <w:b w:val="1"/>
          <w:bCs w:val="1"/>
          <w:sz w:val="20"/>
          <w:szCs w:val="20"/>
          <w:lang w:val="en-US"/>
        </w:rPr>
        <w:t xml:space="preserve"> 2024. </w:t>
      </w:r>
      <w:r w:rsidRPr="4469925A" w:rsidR="00F93611">
        <w:rPr>
          <w:rFonts w:ascii="Poppins" w:hAnsi="Poppins" w:eastAsia="Poppins" w:cs="Poppins"/>
          <w:sz w:val="20"/>
          <w:szCs w:val="20"/>
          <w:lang w:val="en-US"/>
        </w:rPr>
        <w:t xml:space="preserve">A </w:t>
      </w:r>
      <w:r w:rsidRPr="4469925A" w:rsidR="00F93611">
        <w:rPr>
          <w:rFonts w:ascii="Poppins" w:hAnsi="Poppins" w:eastAsia="Poppins" w:cs="Poppins"/>
          <w:sz w:val="20"/>
          <w:szCs w:val="20"/>
          <w:lang w:val="en-US"/>
        </w:rPr>
        <w:t>veces</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queremos</w:t>
      </w:r>
      <w:r w:rsidRPr="4469925A" w:rsidR="00F93611">
        <w:rPr>
          <w:rFonts w:ascii="Poppins" w:hAnsi="Poppins" w:eastAsia="Poppins" w:cs="Poppins"/>
          <w:sz w:val="20"/>
          <w:szCs w:val="20"/>
          <w:lang w:val="en-US"/>
        </w:rPr>
        <w:t xml:space="preserve"> que la </w:t>
      </w:r>
      <w:r w:rsidRPr="4469925A" w:rsidR="00F93611">
        <w:rPr>
          <w:rFonts w:ascii="Poppins" w:hAnsi="Poppins" w:eastAsia="Poppins" w:cs="Poppins"/>
          <w:sz w:val="20"/>
          <w:szCs w:val="20"/>
          <w:lang w:val="en-US"/>
        </w:rPr>
        <w:t>vida</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nos</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sorprenda</w:t>
      </w:r>
      <w:r w:rsidRPr="4469925A" w:rsidR="2A89C5C6">
        <w:rPr>
          <w:rFonts w:ascii="Poppins" w:hAnsi="Poppins" w:eastAsia="Poppins" w:cs="Poppins"/>
          <w:sz w:val="20"/>
          <w:szCs w:val="20"/>
          <w:lang w:val="en-US"/>
        </w:rPr>
        <w:t xml:space="preserve">, </w:t>
      </w:r>
      <w:r w:rsidRPr="4469925A" w:rsidR="2A89C5C6">
        <w:rPr>
          <w:rFonts w:ascii="Poppins" w:hAnsi="Poppins" w:eastAsia="Poppins" w:cs="Poppins"/>
          <w:sz w:val="20"/>
          <w:szCs w:val="20"/>
          <w:lang w:val="en-US"/>
        </w:rPr>
        <w:t>dejarnos</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fluir</w:t>
      </w:r>
      <w:r w:rsidRPr="4469925A" w:rsidR="00F93611">
        <w:rPr>
          <w:rFonts w:ascii="Poppins" w:hAnsi="Poppins" w:eastAsia="Poppins" w:cs="Poppins"/>
          <w:sz w:val="20"/>
          <w:szCs w:val="20"/>
          <w:lang w:val="en-US"/>
        </w:rPr>
        <w:t xml:space="preserve"> con </w:t>
      </w:r>
      <w:r w:rsidRPr="4469925A" w:rsidR="00F93611">
        <w:rPr>
          <w:rFonts w:ascii="Poppins" w:hAnsi="Poppins" w:eastAsia="Poppins" w:cs="Poppins"/>
          <w:sz w:val="20"/>
          <w:szCs w:val="20"/>
          <w:lang w:val="en-US"/>
        </w:rPr>
        <w:t>una</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conexión</w:t>
      </w:r>
      <w:r w:rsidRPr="4469925A" w:rsidR="00F93611">
        <w:rPr>
          <w:rFonts w:ascii="Poppins" w:hAnsi="Poppins" w:eastAsia="Poppins" w:cs="Poppins"/>
          <w:sz w:val="20"/>
          <w:szCs w:val="20"/>
          <w:lang w:val="en-US"/>
        </w:rPr>
        <w:t xml:space="preserve"> y </w:t>
      </w:r>
      <w:r w:rsidRPr="4469925A" w:rsidR="24B6C02C">
        <w:rPr>
          <w:rFonts w:ascii="Poppins" w:hAnsi="Poppins" w:eastAsia="Poppins" w:cs="Poppins"/>
          <w:sz w:val="20"/>
          <w:szCs w:val="20"/>
          <w:lang w:val="en-US"/>
        </w:rPr>
        <w:t xml:space="preserve">es </w:t>
      </w:r>
      <w:r w:rsidRPr="4469925A" w:rsidR="24B6C02C">
        <w:rPr>
          <w:rFonts w:ascii="Poppins" w:hAnsi="Poppins" w:eastAsia="Poppins" w:cs="Poppins"/>
          <w:sz w:val="20"/>
          <w:szCs w:val="20"/>
          <w:lang w:val="en-US"/>
        </w:rPr>
        <w:t>entonces</w:t>
      </w:r>
      <w:r w:rsidRPr="4469925A" w:rsidR="24B6C02C">
        <w:rPr>
          <w:rFonts w:ascii="Poppins" w:hAnsi="Poppins" w:eastAsia="Poppins" w:cs="Poppins"/>
          <w:sz w:val="20"/>
          <w:szCs w:val="20"/>
          <w:lang w:val="en-US"/>
        </w:rPr>
        <w:t xml:space="preserve"> </w:t>
      </w:r>
      <w:r w:rsidRPr="4469925A" w:rsidR="24B6C02C">
        <w:rPr>
          <w:rFonts w:ascii="Poppins" w:hAnsi="Poppins" w:eastAsia="Poppins" w:cs="Poppins"/>
          <w:sz w:val="20"/>
          <w:szCs w:val="20"/>
          <w:lang w:val="en-US"/>
        </w:rPr>
        <w:t>cuando</w:t>
      </w:r>
      <w:r w:rsidRPr="4469925A" w:rsidR="24B6C02C">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optamos</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por</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tener</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una</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relación</w:t>
      </w:r>
      <w:r w:rsidRPr="4469925A" w:rsidR="00F93611">
        <w:rPr>
          <w:rFonts w:ascii="Poppins" w:hAnsi="Poppins" w:eastAsia="Poppins" w:cs="Poppins"/>
          <w:sz w:val="20"/>
          <w:szCs w:val="20"/>
          <w:highlight w:val="white"/>
          <w:lang w:val="en-US"/>
        </w:rPr>
        <w:t xml:space="preserve"> sin </w:t>
      </w:r>
      <w:r w:rsidRPr="4469925A" w:rsidR="00F93611">
        <w:rPr>
          <w:rFonts w:ascii="Poppins" w:hAnsi="Poppins" w:eastAsia="Poppins" w:cs="Poppins"/>
          <w:sz w:val="20"/>
          <w:szCs w:val="20"/>
          <w:highlight w:val="white"/>
          <w:lang w:val="en-US"/>
        </w:rPr>
        <w:t xml:space="preserve">etiquetas</w:t>
      </w:r>
      <w:r w:rsidRPr="4469925A" w:rsidR="00F93611">
        <w:rPr>
          <w:rFonts w:ascii="Poppins" w:hAnsi="Poppins" w:eastAsia="Poppins" w:cs="Poppins"/>
          <w:sz w:val="20"/>
          <w:szCs w:val="20"/>
          <w:highlight w:val="white"/>
          <w:lang w:val="en-US"/>
        </w:rPr>
        <w:t xml:space="preserve">. Pero, ¿</w:t>
      </w:r>
      <w:r w:rsidRPr="4469925A" w:rsidR="00F93611">
        <w:rPr>
          <w:rFonts w:ascii="Poppins" w:hAnsi="Poppins" w:eastAsia="Poppins" w:cs="Poppins"/>
          <w:sz w:val="20"/>
          <w:szCs w:val="20"/>
          <w:highlight w:val="white"/>
          <w:lang w:val="en-US"/>
        </w:rPr>
        <w:t xml:space="preserve">qué</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pasa</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cuando</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sí</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queremos</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ir</w:t>
      </w:r>
      <w:r w:rsidRPr="4469925A" w:rsidR="00F93611">
        <w:rPr>
          <w:rFonts w:ascii="Poppins" w:hAnsi="Poppins" w:eastAsia="Poppins" w:cs="Poppins"/>
          <w:sz w:val="20"/>
          <w:szCs w:val="20"/>
          <w:highlight w:val="white"/>
          <w:lang w:val="en-US"/>
        </w:rPr>
        <w:t xml:space="preserve"> al </w:t>
      </w:r>
      <w:r w:rsidRPr="4469925A" w:rsidR="00F93611">
        <w:rPr>
          <w:rFonts w:ascii="Poppins" w:hAnsi="Poppins" w:eastAsia="Poppins" w:cs="Poppins"/>
          <w:sz w:val="20"/>
          <w:szCs w:val="20"/>
          <w:highlight w:val="white"/>
          <w:lang w:val="en-US"/>
        </w:rPr>
        <w:t xml:space="preserve">siguiente</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nivel</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Podría</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una</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relación</w:t>
      </w:r>
      <w:r w:rsidRPr="4469925A" w:rsidR="00F93611">
        <w:rPr>
          <w:rFonts w:ascii="Poppins" w:hAnsi="Poppins" w:eastAsia="Poppins" w:cs="Poppins"/>
          <w:sz w:val="20"/>
          <w:szCs w:val="20"/>
          <w:highlight w:val="white"/>
          <w:lang w:val="en-US"/>
        </w:rPr>
        <w:t xml:space="preserve"> sin </w:t>
      </w:r>
      <w:r w:rsidRPr="4469925A" w:rsidR="00F93611">
        <w:rPr>
          <w:rFonts w:ascii="Poppins" w:hAnsi="Poppins" w:eastAsia="Poppins" w:cs="Poppins"/>
          <w:sz w:val="20"/>
          <w:szCs w:val="20"/>
          <w:highlight w:val="white"/>
          <w:lang w:val="en-US"/>
        </w:rPr>
        <w:t xml:space="preserve">etiquetas</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convertirse</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en</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una</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fuente</w:t>
      </w:r>
      <w:r w:rsidRPr="4469925A" w:rsidR="00F93611">
        <w:rPr>
          <w:rFonts w:ascii="Poppins" w:hAnsi="Poppins" w:eastAsia="Poppins" w:cs="Poppins"/>
          <w:sz w:val="20"/>
          <w:szCs w:val="20"/>
          <w:highlight w:val="white"/>
          <w:lang w:val="en-US"/>
        </w:rPr>
        <w:t xml:space="preserve"> de </w:t>
      </w:r>
      <w:r w:rsidRPr="4469925A" w:rsidR="00F93611">
        <w:rPr>
          <w:rFonts w:ascii="Poppins" w:hAnsi="Poppins" w:eastAsia="Poppins" w:cs="Poppins"/>
          <w:sz w:val="20"/>
          <w:szCs w:val="20"/>
          <w:highlight w:val="white"/>
          <w:lang w:val="en-US"/>
        </w:rPr>
        <w:t xml:space="preserve">angustia</w:t>
      </w:r>
      <w:r w:rsidRPr="4469925A" w:rsidR="00F93611">
        <w:rPr>
          <w:rFonts w:ascii="Poppins" w:hAnsi="Poppins" w:eastAsia="Poppins" w:cs="Poppins"/>
          <w:sz w:val="20"/>
          <w:szCs w:val="20"/>
          <w:highlight w:val="white"/>
          <w:lang w:val="en-US"/>
        </w:rPr>
        <w:t xml:space="preserve"> o un </w:t>
      </w:r>
      <w:r w:rsidRPr="4469925A" w:rsidR="00F93611">
        <w:rPr>
          <w:rFonts w:ascii="Poppins" w:hAnsi="Poppins" w:eastAsia="Poppins" w:cs="Poppins"/>
          <w:sz w:val="20"/>
          <w:szCs w:val="20"/>
          <w:highlight w:val="white"/>
          <w:lang w:val="en-US"/>
        </w:rPr>
        <w:t xml:space="preserve">torbellino</w:t>
      </w:r>
      <w:r w:rsidRPr="4469925A" w:rsidR="00F93611">
        <w:rPr>
          <w:rFonts w:ascii="Poppins" w:hAnsi="Poppins" w:eastAsia="Poppins" w:cs="Poppins"/>
          <w:sz w:val="20"/>
          <w:szCs w:val="20"/>
          <w:highlight w:val="white"/>
          <w:lang w:val="en-US"/>
        </w:rPr>
        <w:t xml:space="preserve"> de </w:t>
      </w:r>
      <w:r w:rsidRPr="4469925A" w:rsidR="00F93611">
        <w:rPr>
          <w:rFonts w:ascii="Poppins" w:hAnsi="Poppins" w:eastAsia="Poppins" w:cs="Poppins"/>
          <w:sz w:val="20"/>
          <w:szCs w:val="20"/>
          <w:highlight w:val="white"/>
          <w:lang w:val="en-US"/>
        </w:rPr>
        <w:t xml:space="preserve">emociones</w:t>
      </w:r>
      <w:r w:rsidRPr="4469925A" w:rsidR="00F93611">
        <w:rPr>
          <w:rFonts w:ascii="Poppins" w:hAnsi="Poppins" w:eastAsia="Poppins" w:cs="Poppins"/>
          <w:sz w:val="20"/>
          <w:szCs w:val="20"/>
          <w:highlight w:val="white"/>
          <w:lang w:val="en-US"/>
        </w:rPr>
        <w:t xml:space="preserve">? De </w:t>
      </w:r>
      <w:r w:rsidRPr="4469925A" w:rsidR="00F93611">
        <w:rPr>
          <w:rFonts w:ascii="Poppins" w:hAnsi="Poppins" w:eastAsia="Poppins" w:cs="Poppins"/>
          <w:sz w:val="20"/>
          <w:szCs w:val="20"/>
          <w:highlight w:val="white"/>
          <w:lang w:val="en-US"/>
        </w:rPr>
        <w:t xml:space="preserve">acuerdo</w:t>
      </w:r>
      <w:r w:rsidRPr="4469925A" w:rsidR="5F622EBD">
        <w:rPr>
          <w:rFonts w:ascii="Poppins" w:hAnsi="Poppins" w:eastAsia="Poppins" w:cs="Poppins"/>
          <w:sz w:val="20"/>
          <w:szCs w:val="20"/>
          <w:highlight w:val="white"/>
          <w:lang w:val="en-US"/>
        </w:rPr>
        <w:t xml:space="preserve"> </w:t>
      </w:r>
      <w:r w:rsidRPr="4469925A" w:rsidR="0FCA92CC">
        <w:rPr>
          <w:rFonts w:ascii="Poppins" w:hAnsi="Poppins" w:eastAsia="Poppins" w:cs="Poppins"/>
          <w:sz w:val="20"/>
          <w:szCs w:val="20"/>
          <w:highlight w:val="white"/>
          <w:lang w:val="en-US"/>
        </w:rPr>
        <w:t xml:space="preserve">con</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una</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encuesta</w:t>
      </w:r>
      <w:r w:rsidRPr="4469925A" w:rsidR="00F93611">
        <w:rPr>
          <w:rFonts w:ascii="Poppins" w:hAnsi="Poppins" w:eastAsia="Poppins" w:cs="Poppins"/>
          <w:sz w:val="20"/>
          <w:szCs w:val="20"/>
          <w:highlight w:val="white"/>
          <w:lang w:val="en-US"/>
        </w:rPr>
        <w:t xml:space="preserve"> de </w:t>
      </w:r>
      <w:hyperlink r:id="R6836da7dd4654dda">
        <w:r w:rsidRPr="4469925A" w:rsidR="00F93611">
          <w:rPr>
            <w:rFonts w:ascii="Poppins" w:hAnsi="Poppins" w:eastAsia="Poppins" w:cs="Poppins"/>
            <w:color w:val="0000FF"/>
            <w:sz w:val="20"/>
            <w:szCs w:val="20"/>
            <w:u w:val="single"/>
            <w:lang w:val="en-US"/>
          </w:rPr>
          <w:t>Bumble</w:t>
        </w:r>
      </w:hyperlink>
      <w:r w:rsidRPr="4469925A" w:rsidR="00F93611">
        <w:rPr>
          <w:rFonts w:ascii="Poppins" w:hAnsi="Poppins" w:eastAsia="Poppins" w:cs="Poppins"/>
          <w:sz w:val="20"/>
          <w:szCs w:val="20"/>
          <w:highlight w:val="white"/>
          <w:lang w:val="en-US"/>
        </w:rPr>
        <w:t xml:space="preserve">, </w:t>
      </w:r>
      <w:commentRangeStart w:id="0"/>
      <w:r w:rsidRPr="4469925A" w:rsidR="00F93611">
        <w:rPr>
          <w:rFonts w:ascii="Poppins" w:hAnsi="Poppins" w:eastAsia="Poppins" w:cs="Poppins"/>
          <w:sz w:val="20"/>
          <w:szCs w:val="20"/>
          <w:highlight w:val="white"/>
          <w:lang w:val="en-US"/>
        </w:rPr>
        <w:t>casi</w:t>
      </w:r>
      <w:r w:rsidRPr="4469925A" w:rsidR="00F93611">
        <w:rPr>
          <w:rFonts w:ascii="Poppins" w:hAnsi="Poppins" w:eastAsia="Poppins" w:cs="Poppins"/>
          <w:sz w:val="20"/>
          <w:szCs w:val="20"/>
          <w:highlight w:val="white"/>
          <w:lang w:val="en-US"/>
        </w:rPr>
        <w:t xml:space="preserve"> 9 de </w:t>
      </w:r>
      <w:r w:rsidRPr="4469925A" w:rsidR="00F93611">
        <w:rPr>
          <w:rFonts w:ascii="Poppins" w:hAnsi="Poppins" w:eastAsia="Poppins" w:cs="Poppins"/>
          <w:sz w:val="20"/>
          <w:szCs w:val="20"/>
          <w:highlight w:val="white"/>
          <w:lang w:val="en-US"/>
        </w:rPr>
        <w:t>cada</w:t>
      </w:r>
      <w:r w:rsidRPr="4469925A" w:rsidR="00F93611">
        <w:rPr>
          <w:rFonts w:ascii="Poppins" w:hAnsi="Poppins" w:eastAsia="Poppins" w:cs="Poppins"/>
          <w:sz w:val="20"/>
          <w:szCs w:val="20"/>
          <w:highlight w:val="white"/>
          <w:lang w:val="en-US"/>
        </w:rPr>
        <w:t xml:space="preserve"> 10</w:t>
      </w:r>
      <w:r w:rsidRPr="4469925A" w:rsidR="0E7E8529">
        <w:rPr>
          <w:rFonts w:ascii="Poppins" w:hAnsi="Poppins" w:eastAsia="Poppins" w:cs="Poppins"/>
          <w:sz w:val="20"/>
          <w:szCs w:val="20"/>
          <w:highlight w:val="white"/>
          <w:lang w:val="en-US"/>
        </w:rPr>
        <w:t xml:space="preserve"> personas</w:t>
      </w:r>
      <w:r w:rsidRPr="4469925A" w:rsidR="00F93611">
        <w:rPr>
          <w:rFonts w:ascii="Poppins" w:hAnsi="Poppins" w:eastAsia="Poppins" w:cs="Poppins"/>
          <w:sz w:val="20"/>
          <w:szCs w:val="20"/>
          <w:highlight w:val="white"/>
          <w:lang w:val="en-US"/>
        </w:rPr>
        <w:t xml:space="preserve"> (87%)</w:t>
      </w:r>
      <w:commentRangeEnd w:id="0"/>
      <w:r>
        <w:commentReference w:id="0"/>
      </w:r>
      <w:r w:rsidRPr="4469925A">
        <w:rPr>
          <w:rFonts w:ascii="Poppins" w:hAnsi="Poppins" w:eastAsia="Poppins" w:cs="Poppins"/>
          <w:sz w:val="20"/>
          <w:szCs w:val="20"/>
          <w:highlight w:val="white"/>
          <w:vertAlign w:val="superscript"/>
          <w:lang w:val="en-US"/>
        </w:rPr>
        <w:footnoteReference w:id="1"/>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afirman</w:t>
      </w:r>
      <w:r w:rsidRPr="4469925A" w:rsidR="00F93611">
        <w:rPr>
          <w:rFonts w:ascii="Poppins" w:hAnsi="Poppins" w:eastAsia="Poppins" w:cs="Poppins"/>
          <w:sz w:val="20"/>
          <w:szCs w:val="20"/>
          <w:highlight w:val="white"/>
          <w:lang w:val="en-US"/>
        </w:rPr>
        <w:t xml:space="preserve"> que </w:t>
      </w:r>
      <w:r w:rsidRPr="4469925A" w:rsidR="00F93611">
        <w:rPr>
          <w:rFonts w:ascii="Poppins" w:hAnsi="Poppins" w:eastAsia="Poppins" w:cs="Poppins"/>
          <w:sz w:val="20"/>
          <w:szCs w:val="20"/>
          <w:highlight w:val="white"/>
          <w:lang w:val="en-US"/>
        </w:rPr>
        <w:t xml:space="preserve">el</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atributo</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más</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importante</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en</w:t>
      </w:r>
      <w:r w:rsidRPr="4469925A" w:rsidR="00F93611">
        <w:rPr>
          <w:rFonts w:ascii="Poppins" w:hAnsi="Poppins" w:eastAsia="Poppins" w:cs="Poppins"/>
          <w:sz w:val="20"/>
          <w:szCs w:val="20"/>
          <w:highlight w:val="white"/>
          <w:lang w:val="en-US"/>
        </w:rPr>
        <w:t xml:space="preserve"> un </w:t>
      </w:r>
      <w:r w:rsidRPr="4469925A" w:rsidR="00F93611">
        <w:rPr>
          <w:rFonts w:ascii="Poppins" w:hAnsi="Poppins" w:eastAsia="Poppins" w:cs="Poppins"/>
          <w:sz w:val="20"/>
          <w:szCs w:val="20"/>
          <w:highlight w:val="white"/>
          <w:lang w:val="en-US"/>
        </w:rPr>
        <w:t xml:space="preserve">posible</w:t>
      </w:r>
      <w:r w:rsidRPr="4469925A" w:rsidR="00F93611">
        <w:rPr>
          <w:rFonts w:ascii="Poppins" w:hAnsi="Poppins" w:eastAsia="Poppins" w:cs="Poppins"/>
          <w:sz w:val="20"/>
          <w:szCs w:val="20"/>
          <w:highlight w:val="white"/>
          <w:lang w:val="en-US"/>
        </w:rPr>
        <w:t xml:space="preserve"> nuevo </w:t>
      </w:r>
      <w:r w:rsidRPr="4469925A" w:rsidR="00F93611">
        <w:rPr>
          <w:rFonts w:ascii="Poppins" w:hAnsi="Poppins" w:eastAsia="Poppins" w:cs="Poppins"/>
          <w:sz w:val="20"/>
          <w:szCs w:val="20"/>
          <w:highlight w:val="white"/>
          <w:lang w:val="en-US"/>
        </w:rPr>
        <w:t xml:space="preserve">compañero</w:t>
      </w:r>
      <w:r w:rsidRPr="4469925A" w:rsidR="00F93611">
        <w:rPr>
          <w:rFonts w:ascii="Poppins" w:hAnsi="Poppins" w:eastAsia="Poppins" w:cs="Poppins"/>
          <w:sz w:val="20"/>
          <w:szCs w:val="20"/>
          <w:highlight w:val="white"/>
          <w:lang w:val="en-US"/>
        </w:rPr>
        <w:t xml:space="preserve"> sentimental es que </w:t>
      </w:r>
      <w:r w:rsidRPr="4469925A" w:rsidR="00F93611">
        <w:rPr>
          <w:rFonts w:ascii="Poppins" w:hAnsi="Poppins" w:eastAsia="Poppins" w:cs="Poppins"/>
          <w:sz w:val="20"/>
          <w:szCs w:val="20"/>
          <w:highlight w:val="white"/>
          <w:lang w:val="en-US"/>
        </w:rPr>
        <w:t xml:space="preserve">tenga</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madurez</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emocional</w:t>
      </w:r>
      <w:r w:rsidRPr="4469925A" w:rsidR="668CA75C">
        <w:rPr>
          <w:rFonts w:ascii="Poppins" w:hAnsi="Poppins" w:eastAsia="Poppins" w:cs="Poppins"/>
          <w:sz w:val="20"/>
          <w:szCs w:val="20"/>
          <w:highlight w:val="white"/>
          <w:lang w:val="en-US"/>
        </w:rPr>
        <w:t xml:space="preserve">, </w:t>
      </w:r>
      <w:r w:rsidRPr="4469925A" w:rsidR="3FE444CF">
        <w:rPr>
          <w:rFonts w:ascii="Poppins" w:hAnsi="Poppins" w:eastAsia="Poppins" w:cs="Poppins"/>
          <w:sz w:val="20"/>
          <w:szCs w:val="20"/>
          <w:highlight w:val="white"/>
          <w:lang w:val="en-US"/>
        </w:rPr>
        <w:t xml:space="preserve">lo </w:t>
      </w:r>
      <w:r w:rsidRPr="4469925A" w:rsidR="3FE444CF">
        <w:rPr>
          <w:rFonts w:ascii="Poppins" w:hAnsi="Poppins" w:eastAsia="Poppins" w:cs="Poppins"/>
          <w:sz w:val="20"/>
          <w:szCs w:val="20"/>
          <w:highlight w:val="white"/>
          <w:lang w:val="en-US"/>
        </w:rPr>
        <w:t xml:space="preserve">cual</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aplica</w:t>
      </w:r>
      <w:r w:rsidRPr="4469925A" w:rsidR="00F93611">
        <w:rPr>
          <w:rFonts w:ascii="Poppins" w:hAnsi="Poppins" w:eastAsia="Poppins" w:cs="Poppins"/>
          <w:sz w:val="20"/>
          <w:szCs w:val="20"/>
          <w:highlight w:val="white"/>
          <w:lang w:val="en-US"/>
        </w:rPr>
        <w:t xml:space="preserve"> </w:t>
      </w:r>
      <w:r w:rsidRPr="4469925A" w:rsidR="0EEEF197">
        <w:rPr>
          <w:rFonts w:ascii="Poppins" w:hAnsi="Poppins" w:eastAsia="Poppins" w:cs="Poppins"/>
          <w:sz w:val="20"/>
          <w:szCs w:val="20"/>
          <w:highlight w:val="white"/>
          <w:lang w:val="en-US"/>
        </w:rPr>
        <w:t xml:space="preserve">tanto </w:t>
      </w:r>
      <w:r w:rsidRPr="4469925A" w:rsidR="00F93611">
        <w:rPr>
          <w:rFonts w:ascii="Poppins" w:hAnsi="Poppins" w:eastAsia="Poppins" w:cs="Poppins"/>
          <w:sz w:val="20"/>
          <w:szCs w:val="20"/>
          <w:highlight w:val="white"/>
          <w:lang w:val="en-US"/>
        </w:rPr>
        <w:t xml:space="preserve">para </w:t>
      </w:r>
      <w:r w:rsidRPr="4469925A" w:rsidR="00F93611">
        <w:rPr>
          <w:rFonts w:ascii="Poppins" w:hAnsi="Poppins" w:eastAsia="Poppins" w:cs="Poppins"/>
          <w:sz w:val="20"/>
          <w:szCs w:val="20"/>
          <w:highlight w:val="white"/>
          <w:lang w:val="en-US"/>
        </w:rPr>
        <w:t xml:space="preserve">establecer</w:t>
      </w:r>
      <w:r w:rsidRPr="4469925A" w:rsidR="00F93611">
        <w:rPr>
          <w:rFonts w:ascii="Poppins" w:hAnsi="Poppins" w:eastAsia="Poppins" w:cs="Poppins"/>
          <w:sz w:val="20"/>
          <w:szCs w:val="20"/>
          <w:highlight w:val="white"/>
          <w:lang w:val="en-US"/>
        </w:rPr>
        <w:t xml:space="preserve"> </w:t>
      </w:r>
      <w:r w:rsidRPr="4469925A" w:rsidR="00F93611">
        <w:rPr>
          <w:rFonts w:ascii="Poppins" w:hAnsi="Poppins" w:eastAsia="Poppins" w:cs="Poppins"/>
          <w:sz w:val="20"/>
          <w:szCs w:val="20"/>
          <w:highlight w:val="white"/>
          <w:lang w:val="en-US"/>
        </w:rPr>
        <w:t xml:space="preserve">límites</w:t>
      </w:r>
      <w:r w:rsidRPr="4469925A" w:rsidR="2F30EFF4">
        <w:rPr>
          <w:rFonts w:ascii="Poppins" w:hAnsi="Poppins" w:eastAsia="Poppins" w:cs="Poppins"/>
          <w:sz w:val="20"/>
          <w:szCs w:val="20"/>
          <w:highlight w:val="white"/>
          <w:lang w:val="en-US"/>
        </w:rPr>
        <w:t xml:space="preserve"> como para</w:t>
      </w:r>
      <w:r w:rsidRPr="4469925A" w:rsidR="00F93611">
        <w:rPr>
          <w:rFonts w:ascii="Poppins" w:hAnsi="Poppins" w:eastAsia="Poppins" w:cs="Poppins"/>
          <w:sz w:val="20"/>
          <w:szCs w:val="20"/>
          <w:highlight w:val="white"/>
          <w:lang w:val="en-US"/>
        </w:rPr>
        <w:t xml:space="preserve"> definir el futuro de esa relación.</w:t>
      </w:r>
      <w:r w:rsidRPr="4469925A" w:rsidR="00F93611">
        <w:rPr>
          <w:rFonts w:ascii="Poppins" w:hAnsi="Poppins" w:eastAsia="Poppins" w:cs="Poppins"/>
          <w:sz w:val="20"/>
          <w:szCs w:val="20"/>
          <w:lang w:val="en-US"/>
        </w:rPr>
        <w:t xml:space="preserve"> </w:t>
      </w:r>
    </w:p>
    <w:p w:rsidR="00016F02" w:rsidP="039716B8" w:rsidRDefault="00F93611" w14:paraId="217705B1" w14:textId="183B0969">
      <w:pPr>
        <w:spacing w:line="240" w:lineRule="auto"/>
        <w:jc w:val="both"/>
        <w:rPr>
          <w:rFonts w:ascii="Poppins" w:hAnsi="Poppins" w:eastAsia="Poppins" w:cs="Poppins"/>
          <w:sz w:val="20"/>
          <w:szCs w:val="20"/>
          <w:lang w:val="en-US"/>
        </w:rPr>
      </w:pPr>
    </w:p>
    <w:p w:rsidR="00016F02" w:rsidP="039716B8" w:rsidRDefault="00F93611" w14:paraId="00000005" w14:textId="268CECDC">
      <w:pPr>
        <w:spacing w:line="240" w:lineRule="auto"/>
        <w:jc w:val="both"/>
        <w:rPr>
          <w:rFonts w:ascii="Poppins" w:hAnsi="Poppins" w:eastAsia="Poppins" w:cs="Poppins"/>
          <w:b w:val="1"/>
          <w:bCs w:val="1"/>
          <w:i w:val="1"/>
          <w:iCs w:val="1"/>
          <w:color w:val="222222"/>
          <w:sz w:val="20"/>
          <w:szCs w:val="20"/>
        </w:rPr>
      </w:pPr>
      <w:r w:rsidRPr="4469925A" w:rsidR="23A5EE75">
        <w:rPr>
          <w:rFonts w:ascii="Poppins" w:hAnsi="Poppins" w:eastAsia="Poppins" w:cs="Poppins"/>
          <w:sz w:val="20"/>
          <w:szCs w:val="20"/>
          <w:lang w:val="en-US"/>
        </w:rPr>
        <w:t xml:space="preserve">Pero, ¿</w:t>
      </w:r>
      <w:r w:rsidRPr="4469925A" w:rsidR="23A5EE75">
        <w:rPr>
          <w:rFonts w:ascii="Poppins" w:hAnsi="Poppins" w:eastAsia="Poppins" w:cs="Poppins"/>
          <w:sz w:val="20"/>
          <w:szCs w:val="20"/>
          <w:lang w:val="en-US"/>
        </w:rPr>
        <w:t xml:space="preserve">qué</w:t>
      </w:r>
      <w:r w:rsidRPr="4469925A" w:rsidR="23A5EE75">
        <w:rPr>
          <w:rFonts w:ascii="Poppins" w:hAnsi="Poppins" w:eastAsia="Poppins" w:cs="Poppins"/>
          <w:sz w:val="20"/>
          <w:szCs w:val="20"/>
          <w:lang w:val="en-US"/>
        </w:rPr>
        <w:t xml:space="preserve"> </w:t>
      </w:r>
      <w:r w:rsidRPr="4469925A" w:rsidR="23A5EE75">
        <w:rPr>
          <w:rFonts w:ascii="Poppins" w:hAnsi="Poppins" w:eastAsia="Poppins" w:cs="Poppins"/>
          <w:sz w:val="20"/>
          <w:szCs w:val="20"/>
          <w:lang w:val="en-US"/>
        </w:rPr>
        <w:t xml:space="preserve">hacer</w:t>
      </w:r>
      <w:r w:rsidRPr="4469925A" w:rsidR="23A5EE75">
        <w:rPr>
          <w:rFonts w:ascii="Poppins" w:hAnsi="Poppins" w:eastAsia="Poppins" w:cs="Poppins"/>
          <w:sz w:val="20"/>
          <w:szCs w:val="20"/>
          <w:lang w:val="en-US"/>
        </w:rPr>
        <w:t xml:space="preserve"> </w:t>
      </w:r>
      <w:r w:rsidRPr="4469925A" w:rsidR="23A5EE75">
        <w:rPr>
          <w:rFonts w:ascii="Poppins" w:hAnsi="Poppins" w:eastAsia="Poppins" w:cs="Poppins"/>
          <w:sz w:val="20"/>
          <w:szCs w:val="20"/>
          <w:lang w:val="en-US"/>
        </w:rPr>
        <w:t xml:space="preserve">cuando,</w:t>
      </w:r>
      <w:r w:rsidRPr="4469925A" w:rsidR="6C3615F7">
        <w:rPr>
          <w:rFonts w:ascii="Poppins" w:hAnsi="Poppins" w:eastAsia="Poppins" w:cs="Poppins"/>
          <w:sz w:val="20"/>
          <w:szCs w:val="20"/>
          <w:lang w:val="en-US"/>
        </w:rPr>
        <w:t xml:space="preserve"> </w:t>
      </w:r>
      <w:r w:rsidRPr="4469925A" w:rsidR="66A9CA5A">
        <w:rPr>
          <w:rFonts w:ascii="Poppins" w:hAnsi="Poppins" w:eastAsia="Poppins" w:cs="Poppins"/>
          <w:sz w:val="20"/>
          <w:szCs w:val="20"/>
          <w:lang w:val="en-US"/>
        </w:rPr>
        <w:t xml:space="preserve">a</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 xml:space="preserve">la hora de </w:t>
      </w:r>
      <w:r w:rsidRPr="4469925A" w:rsidR="00F93611">
        <w:rPr>
          <w:rFonts w:ascii="Poppins" w:hAnsi="Poppins" w:eastAsia="Poppins" w:cs="Poppins"/>
          <w:sz w:val="20"/>
          <w:szCs w:val="20"/>
          <w:lang w:val="en-US"/>
        </w:rPr>
        <w:t xml:space="preserve">buscar</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 xml:space="preserve">una</w:t>
      </w:r>
      <w:r w:rsidRPr="4469925A" w:rsidR="00F93611">
        <w:rPr>
          <w:rFonts w:ascii="Poppins" w:hAnsi="Poppins" w:eastAsia="Poppins" w:cs="Poppins"/>
          <w:sz w:val="20"/>
          <w:szCs w:val="20"/>
          <w:lang w:val="en-US"/>
        </w:rPr>
        <w:t xml:space="preserve"> pareja</w:t>
      </w:r>
      <w:r w:rsidRPr="4469925A" w:rsidR="479DC083">
        <w:rPr>
          <w:rFonts w:ascii="Poppins" w:hAnsi="Poppins" w:eastAsia="Poppins" w:cs="Poppins"/>
          <w:sz w:val="20"/>
          <w:szCs w:val="20"/>
          <w:lang w:val="en-US"/>
        </w:rPr>
        <w:t xml:space="preserve">, se </w:t>
      </w:r>
      <w:r w:rsidRPr="4469925A" w:rsidR="479DC083">
        <w:rPr>
          <w:rFonts w:ascii="Poppins" w:hAnsi="Poppins" w:eastAsia="Poppins" w:cs="Poppins"/>
          <w:sz w:val="20"/>
          <w:szCs w:val="20"/>
          <w:lang w:val="en-US"/>
        </w:rPr>
        <w:t xml:space="preserve">pierde</w:t>
      </w:r>
      <w:r w:rsidRPr="4469925A" w:rsidR="479DC083">
        <w:rPr>
          <w:rFonts w:ascii="Poppins" w:hAnsi="Poppins" w:eastAsia="Poppins" w:cs="Poppins"/>
          <w:sz w:val="20"/>
          <w:szCs w:val="20"/>
          <w:lang w:val="en-US"/>
        </w:rPr>
        <w:t xml:space="preserve"> </w:t>
      </w:r>
      <w:r w:rsidRPr="4469925A" w:rsidR="479DC083">
        <w:rPr>
          <w:rFonts w:ascii="Poppins" w:hAnsi="Poppins" w:eastAsia="Poppins" w:cs="Poppins"/>
          <w:sz w:val="20"/>
          <w:szCs w:val="20"/>
          <w:lang w:val="en-US"/>
        </w:rPr>
        <w:t xml:space="preserve">el</w:t>
      </w:r>
      <w:r w:rsidRPr="4469925A" w:rsidR="479DC083">
        <w:rPr>
          <w:rFonts w:ascii="Poppins" w:hAnsi="Poppins" w:eastAsia="Poppins" w:cs="Poppins"/>
          <w:sz w:val="20"/>
          <w:szCs w:val="20"/>
          <w:lang w:val="en-US"/>
        </w:rPr>
        <w:t xml:space="preserve"> </w:t>
      </w:r>
      <w:r w:rsidRPr="4469925A" w:rsidR="479DC083">
        <w:rPr>
          <w:rFonts w:ascii="Poppins" w:hAnsi="Poppins" w:eastAsia="Poppins" w:cs="Poppins"/>
          <w:sz w:val="20"/>
          <w:szCs w:val="20"/>
          <w:lang w:val="en-US"/>
        </w:rPr>
        <w:t xml:space="preserve">bienestar</w:t>
      </w:r>
      <w:r w:rsidRPr="4469925A" w:rsidR="479DC083">
        <w:rPr>
          <w:rFonts w:ascii="Poppins" w:hAnsi="Poppins" w:eastAsia="Poppins" w:cs="Poppins"/>
          <w:sz w:val="20"/>
          <w:szCs w:val="20"/>
          <w:lang w:val="en-US"/>
        </w:rPr>
        <w:t xml:space="preserve"> </w:t>
      </w:r>
      <w:r w:rsidRPr="4469925A" w:rsidR="479DC083">
        <w:rPr>
          <w:rFonts w:ascii="Poppins" w:hAnsi="Poppins" w:eastAsia="Poppins" w:cs="Poppins"/>
          <w:sz w:val="20"/>
          <w:szCs w:val="20"/>
          <w:lang w:val="en-US"/>
        </w:rPr>
        <w:t xml:space="preserve">propio</w:t>
      </w:r>
      <w:r w:rsidRPr="4469925A" w:rsidR="00F93611">
        <w:rPr>
          <w:rFonts w:ascii="Poppins" w:hAnsi="Poppins" w:eastAsia="Poppins" w:cs="Poppins"/>
          <w:sz w:val="20"/>
          <w:szCs w:val="20"/>
          <w:lang w:val="en-US"/>
        </w:rPr>
        <w:t xml:space="preserve"> y </w:t>
      </w:r>
      <w:r w:rsidRPr="4469925A" w:rsidR="00F93611">
        <w:rPr>
          <w:rFonts w:ascii="Poppins" w:hAnsi="Poppins" w:eastAsia="Poppins" w:cs="Poppins"/>
          <w:sz w:val="20"/>
          <w:szCs w:val="20"/>
          <w:lang w:val="en-US"/>
        </w:rPr>
        <w:t xml:space="preserve">el</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 xml:space="preserve">autocuidado</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 xml:space="preserve">durante</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 xml:space="preserve">el</w:t>
      </w:r>
      <w:r w:rsidRPr="4469925A" w:rsidR="00F93611">
        <w:rPr>
          <w:rFonts w:ascii="Poppins" w:hAnsi="Poppins" w:eastAsia="Poppins" w:cs="Poppins"/>
          <w:sz w:val="20"/>
          <w:szCs w:val="20"/>
          <w:lang w:val="en-US"/>
        </w:rPr>
        <w:t xml:space="preserve"> </w:t>
      </w:r>
      <w:r w:rsidRPr="4469925A" w:rsidR="00F93611">
        <w:rPr>
          <w:rFonts w:ascii="Poppins" w:hAnsi="Poppins" w:eastAsia="Poppins" w:cs="Poppins"/>
          <w:sz w:val="20"/>
          <w:szCs w:val="20"/>
          <w:lang w:val="en-US"/>
        </w:rPr>
        <w:t xml:space="preserve">proceso</w:t>
      </w:r>
      <w:r w:rsidRPr="4469925A" w:rsidR="240C6896">
        <w:rPr>
          <w:rFonts w:ascii="Poppins" w:hAnsi="Poppins" w:eastAsia="Poppins" w:cs="Poppins"/>
          <w:sz w:val="20"/>
          <w:szCs w:val="20"/>
          <w:lang w:val="en-US"/>
        </w:rPr>
        <w:t xml:space="preserve">?</w:t>
      </w:r>
      <w:r w:rsidRPr="4469925A" w:rsidR="278AD89F">
        <w:rPr>
          <w:rFonts w:ascii="Poppins" w:hAnsi="Poppins" w:eastAsia="Poppins" w:cs="Poppins"/>
          <w:sz w:val="20"/>
          <w:szCs w:val="20"/>
          <w:lang w:val="en-US"/>
        </w:rPr>
        <w:t xml:space="preserve"> </w:t>
      </w:r>
      <w:r w:rsidRPr="039716B8" w:rsidR="00F93611">
        <w:rPr>
          <w:rFonts w:ascii="Poppins" w:hAnsi="Poppins" w:eastAsia="Poppins" w:cs="Poppins"/>
          <w:color w:val="222222"/>
          <w:sz w:val="20"/>
          <w:szCs w:val="20"/>
        </w:rPr>
        <w:t xml:space="preserve">Bumble, </w:t>
      </w:r>
      <w:r w:rsidRPr="039716B8" w:rsidR="00F93611">
        <w:rPr>
          <w:rFonts w:ascii="Poppins" w:hAnsi="Poppins" w:eastAsia="Poppins" w:cs="Poppins"/>
          <w:sz w:val="20"/>
          <w:szCs w:val="20"/>
        </w:rPr>
        <w:t xml:space="preserve">la app de </w:t>
      </w:r>
      <w:r w:rsidRPr="039716B8" w:rsidR="00F93611">
        <w:rPr>
          <w:rFonts w:ascii="Poppins" w:hAnsi="Poppins" w:eastAsia="Poppins" w:cs="Poppins"/>
          <w:sz w:val="20"/>
          <w:szCs w:val="20"/>
        </w:rPr>
        <w:t>citas</w:t>
      </w:r>
      <w:r w:rsidRPr="039716B8" w:rsidR="00F93611">
        <w:rPr>
          <w:rFonts w:ascii="Poppins" w:hAnsi="Poppins" w:eastAsia="Poppins" w:cs="Poppins"/>
          <w:sz w:val="20"/>
          <w:szCs w:val="20"/>
        </w:rPr>
        <w:t xml:space="preserve"> </w:t>
      </w:r>
      <w:r w:rsidRPr="039716B8" w:rsidR="00F93611">
        <w:rPr>
          <w:rFonts w:ascii="Poppins" w:hAnsi="Poppins" w:eastAsia="Poppins" w:cs="Poppins"/>
          <w:sz w:val="20"/>
          <w:szCs w:val="20"/>
        </w:rPr>
        <w:t>donde</w:t>
      </w:r>
      <w:r w:rsidRPr="039716B8" w:rsidR="00F93611">
        <w:rPr>
          <w:rFonts w:ascii="Poppins" w:hAnsi="Poppins" w:eastAsia="Poppins" w:cs="Poppins"/>
          <w:sz w:val="20"/>
          <w:szCs w:val="20"/>
        </w:rPr>
        <w:t xml:space="preserve"> las </w:t>
      </w:r>
      <w:r w:rsidRPr="039716B8" w:rsidR="00F93611">
        <w:rPr>
          <w:rFonts w:ascii="Poppins" w:hAnsi="Poppins" w:eastAsia="Poppins" w:cs="Poppins"/>
          <w:sz w:val="20"/>
          <w:szCs w:val="20"/>
        </w:rPr>
        <w:t>mujeres</w:t>
      </w:r>
      <w:r w:rsidRPr="039716B8" w:rsidR="00F93611">
        <w:rPr>
          <w:rFonts w:ascii="Poppins" w:hAnsi="Poppins" w:eastAsia="Poppins" w:cs="Poppins"/>
          <w:sz w:val="20"/>
          <w:szCs w:val="20"/>
        </w:rPr>
        <w:t xml:space="preserve"> dan </w:t>
      </w:r>
      <w:r w:rsidRPr="039716B8" w:rsidR="00F93611">
        <w:rPr>
          <w:rFonts w:ascii="Poppins" w:hAnsi="Poppins" w:eastAsia="Poppins" w:cs="Poppins"/>
          <w:sz w:val="20"/>
          <w:szCs w:val="20"/>
        </w:rPr>
        <w:t>el</w:t>
      </w:r>
      <w:r w:rsidRPr="039716B8" w:rsidR="00F93611">
        <w:rPr>
          <w:rFonts w:ascii="Poppins" w:hAnsi="Poppins" w:eastAsia="Poppins" w:cs="Poppins"/>
          <w:sz w:val="20"/>
          <w:szCs w:val="20"/>
        </w:rPr>
        <w:t xml:space="preserve"> primer paso, y la </w:t>
      </w:r>
      <w:r w:rsidRPr="039716B8" w:rsidR="00F93611">
        <w:rPr>
          <w:rFonts w:ascii="Poppins" w:hAnsi="Poppins" w:eastAsia="Poppins" w:cs="Poppins"/>
          <w:sz w:val="20"/>
          <w:szCs w:val="20"/>
        </w:rPr>
        <w:t>sexóloga</w:t>
      </w:r>
      <w:r w:rsidRPr="039716B8" w:rsidR="00F93611">
        <w:rPr>
          <w:rFonts w:ascii="Poppins" w:hAnsi="Poppins" w:eastAsia="Poppins" w:cs="Poppins"/>
          <w:sz w:val="20"/>
          <w:szCs w:val="20"/>
        </w:rPr>
        <w:t xml:space="preserve"> y </w:t>
      </w:r>
      <w:r w:rsidRPr="039716B8" w:rsidR="00F93611">
        <w:rPr>
          <w:rFonts w:ascii="Poppins" w:hAnsi="Poppins" w:eastAsia="Poppins" w:cs="Poppins"/>
          <w:sz w:val="20"/>
          <w:szCs w:val="20"/>
        </w:rPr>
        <w:t>experta</w:t>
      </w:r>
      <w:r w:rsidRPr="039716B8" w:rsidR="00F93611">
        <w:rPr>
          <w:rFonts w:ascii="Poppins" w:hAnsi="Poppins" w:eastAsia="Poppins" w:cs="Poppins"/>
          <w:sz w:val="20"/>
          <w:szCs w:val="20"/>
        </w:rPr>
        <w:t xml:space="preserve"> </w:t>
      </w:r>
      <w:r w:rsidRPr="039716B8" w:rsidR="00F93611">
        <w:rPr>
          <w:rFonts w:ascii="Poppins" w:hAnsi="Poppins" w:eastAsia="Poppins" w:cs="Poppins"/>
          <w:sz w:val="20"/>
          <w:szCs w:val="20"/>
        </w:rPr>
        <w:t>en</w:t>
      </w:r>
      <w:r w:rsidRPr="039716B8" w:rsidR="00F93611">
        <w:rPr>
          <w:rFonts w:ascii="Poppins" w:hAnsi="Poppins" w:eastAsia="Poppins" w:cs="Poppins"/>
          <w:sz w:val="20"/>
          <w:szCs w:val="20"/>
        </w:rPr>
        <w:t xml:space="preserve"> </w:t>
      </w:r>
      <w:r w:rsidRPr="039716B8" w:rsidR="00F93611">
        <w:rPr>
          <w:rFonts w:ascii="Poppins" w:hAnsi="Poppins" w:eastAsia="Poppins" w:cs="Poppins"/>
          <w:sz w:val="20"/>
          <w:szCs w:val="20"/>
        </w:rPr>
        <w:t>relaciones</w:t>
      </w:r>
      <w:r w:rsidRPr="039716B8" w:rsidR="00F93611">
        <w:rPr>
          <w:rFonts w:ascii="Poppins" w:hAnsi="Poppins" w:eastAsia="Poppins" w:cs="Poppins"/>
          <w:sz w:val="20"/>
          <w:szCs w:val="20"/>
        </w:rPr>
        <w:t xml:space="preserve"> </w:t>
      </w:r>
      <w:hyperlink r:id="R067f8f8d880f4cfd">
        <w:r w:rsidRPr="039716B8" w:rsidR="00F93611">
          <w:rPr>
            <w:rFonts w:ascii="Poppins" w:hAnsi="Poppins" w:eastAsia="Poppins" w:cs="Poppins"/>
            <w:color w:val="1155CC"/>
            <w:sz w:val="20"/>
            <w:szCs w:val="20"/>
            <w:u w:val="single"/>
          </w:rPr>
          <w:t>Valeria DeBotas</w:t>
        </w:r>
      </w:hyperlink>
      <w:r w:rsidRPr="039716B8" w:rsidR="00F93611">
        <w:rPr>
          <w:rFonts w:ascii="Poppins" w:hAnsi="Poppins" w:eastAsia="Poppins" w:cs="Poppins"/>
          <w:sz w:val="20"/>
          <w:szCs w:val="20"/>
        </w:rPr>
        <w:t xml:space="preserve">, </w:t>
      </w:r>
      <w:r w:rsidRPr="039716B8" w:rsidR="643B5B89">
        <w:rPr>
          <w:rFonts w:ascii="Poppins" w:hAnsi="Poppins" w:eastAsia="Poppins" w:cs="Poppins"/>
          <w:sz w:val="20"/>
          <w:szCs w:val="20"/>
        </w:rPr>
        <w:t>comparten</w:t>
      </w:r>
      <w:r w:rsidRPr="039716B8" w:rsidR="643B5B89">
        <w:rPr>
          <w:rFonts w:ascii="Poppins" w:hAnsi="Poppins" w:eastAsia="Poppins" w:cs="Poppins"/>
          <w:sz w:val="20"/>
          <w:szCs w:val="20"/>
        </w:rPr>
        <w:t xml:space="preserve"> </w:t>
      </w:r>
      <w:r w:rsidRPr="039716B8" w:rsidR="00F93611">
        <w:rPr>
          <w:rFonts w:ascii="Poppins" w:hAnsi="Poppins" w:eastAsia="Poppins" w:cs="Poppins"/>
          <w:sz w:val="20"/>
          <w:szCs w:val="20"/>
        </w:rPr>
        <w:t>algunas</w:t>
      </w:r>
      <w:r w:rsidRPr="039716B8" w:rsidR="00F93611">
        <w:rPr>
          <w:rFonts w:ascii="Poppins" w:hAnsi="Poppins" w:eastAsia="Poppins" w:cs="Poppins"/>
          <w:sz w:val="20"/>
          <w:szCs w:val="20"/>
        </w:rPr>
        <w:t xml:space="preserve"> </w:t>
      </w:r>
      <w:r w:rsidRPr="039716B8" w:rsidR="00F93611">
        <w:rPr>
          <w:rFonts w:ascii="Poppins" w:hAnsi="Poppins" w:eastAsia="Poppins" w:cs="Poppins"/>
          <w:sz w:val="20"/>
          <w:szCs w:val="20"/>
        </w:rPr>
        <w:t>recomendaciones</w:t>
      </w:r>
      <w:r w:rsidRPr="039716B8" w:rsidR="00F93611">
        <w:rPr>
          <w:rFonts w:ascii="Poppins" w:hAnsi="Poppins" w:eastAsia="Poppins" w:cs="Poppins"/>
          <w:sz w:val="20"/>
          <w:szCs w:val="20"/>
        </w:rPr>
        <w:t xml:space="preserve"> para </w:t>
      </w:r>
      <w:r w:rsidRPr="039716B8" w:rsidR="00F93611">
        <w:rPr>
          <w:rFonts w:ascii="Poppins" w:hAnsi="Poppins" w:eastAsia="Poppins" w:cs="Poppins"/>
          <w:sz w:val="20"/>
          <w:szCs w:val="20"/>
        </w:rPr>
        <w:t>vivir</w:t>
      </w:r>
      <w:r w:rsidRPr="039716B8" w:rsidR="00F93611">
        <w:rPr>
          <w:rFonts w:ascii="Poppins" w:hAnsi="Poppins" w:eastAsia="Poppins" w:cs="Poppins"/>
          <w:sz w:val="20"/>
          <w:szCs w:val="20"/>
        </w:rPr>
        <w:t xml:space="preserve"> </w:t>
      </w:r>
      <w:r w:rsidRPr="039716B8" w:rsidR="00F93611">
        <w:rPr>
          <w:rFonts w:ascii="Poppins" w:hAnsi="Poppins" w:eastAsia="Poppins" w:cs="Poppins"/>
          <w:sz w:val="20"/>
          <w:szCs w:val="20"/>
        </w:rPr>
        <w:t>experiencias</w:t>
      </w:r>
      <w:r w:rsidRPr="039716B8" w:rsidR="00F93611">
        <w:rPr>
          <w:rFonts w:ascii="Poppins" w:hAnsi="Poppins" w:eastAsia="Poppins" w:cs="Poppins"/>
          <w:sz w:val="20"/>
          <w:szCs w:val="20"/>
        </w:rPr>
        <w:t xml:space="preserve"> </w:t>
      </w:r>
      <w:r w:rsidRPr="039716B8" w:rsidR="00F93611">
        <w:rPr>
          <w:rFonts w:ascii="Poppins" w:hAnsi="Poppins" w:eastAsia="Poppins" w:cs="Poppins"/>
          <w:sz w:val="20"/>
          <w:szCs w:val="20"/>
        </w:rPr>
        <w:t>más</w:t>
      </w:r>
      <w:r w:rsidRPr="039716B8" w:rsidR="00F93611">
        <w:rPr>
          <w:rFonts w:ascii="Poppins" w:hAnsi="Poppins" w:eastAsia="Poppins" w:cs="Poppins"/>
          <w:sz w:val="20"/>
          <w:szCs w:val="20"/>
        </w:rPr>
        <w:t xml:space="preserve"> </w:t>
      </w:r>
      <w:r w:rsidRPr="039716B8" w:rsidR="00F93611">
        <w:rPr>
          <w:rFonts w:ascii="Poppins" w:hAnsi="Poppins" w:eastAsia="Poppins" w:cs="Poppins"/>
          <w:sz w:val="20"/>
          <w:szCs w:val="20"/>
        </w:rPr>
        <w:t>positivas</w:t>
      </w:r>
      <w:r w:rsidRPr="039716B8" w:rsidR="00F93611">
        <w:rPr>
          <w:rFonts w:ascii="Poppins" w:hAnsi="Poppins" w:eastAsia="Poppins" w:cs="Poppins"/>
          <w:sz w:val="20"/>
          <w:szCs w:val="20"/>
        </w:rPr>
        <w:t xml:space="preserve"> </w:t>
      </w:r>
      <w:r w:rsidRPr="039716B8" w:rsidR="00F93611">
        <w:rPr>
          <w:rFonts w:ascii="Poppins" w:hAnsi="Poppins" w:eastAsia="Poppins" w:cs="Poppins"/>
          <w:sz w:val="20"/>
          <w:szCs w:val="20"/>
        </w:rPr>
        <w:t>en</w:t>
      </w:r>
      <w:r w:rsidRPr="039716B8" w:rsidR="00F93611">
        <w:rPr>
          <w:rFonts w:ascii="Poppins" w:hAnsi="Poppins" w:eastAsia="Poppins" w:cs="Poppins"/>
          <w:sz w:val="20"/>
          <w:szCs w:val="20"/>
        </w:rPr>
        <w:t xml:space="preserve"> </w:t>
      </w:r>
      <w:r w:rsidRPr="039716B8" w:rsidR="00F93611">
        <w:rPr>
          <w:rFonts w:ascii="Poppins" w:hAnsi="Poppins" w:eastAsia="Poppins" w:cs="Poppins"/>
          <w:sz w:val="20"/>
          <w:szCs w:val="20"/>
        </w:rPr>
        <w:t>el</w:t>
      </w:r>
      <w:r w:rsidRPr="039716B8" w:rsidR="00F93611">
        <w:rPr>
          <w:rFonts w:ascii="Poppins" w:hAnsi="Poppins" w:eastAsia="Poppins" w:cs="Poppins"/>
          <w:sz w:val="20"/>
          <w:szCs w:val="20"/>
        </w:rPr>
        <w:t xml:space="preserve"> </w:t>
      </w:r>
      <w:r w:rsidRPr="039716B8" w:rsidR="00F93611">
        <w:rPr>
          <w:rFonts w:ascii="Poppins" w:hAnsi="Poppins" w:eastAsia="Poppins" w:cs="Poppins"/>
          <w:i w:val="1"/>
          <w:iCs w:val="1"/>
          <w:sz w:val="20"/>
          <w:szCs w:val="20"/>
        </w:rPr>
        <w:t>dating.</w:t>
      </w:r>
    </w:p>
    <w:p w:rsidR="00016F02" w:rsidRDefault="00016F02" w14:paraId="00000006" w14:textId="77777777">
      <w:pPr>
        <w:spacing w:line="240" w:lineRule="auto"/>
        <w:jc w:val="both"/>
        <w:rPr>
          <w:rFonts w:ascii="Poppins" w:hAnsi="Poppins" w:eastAsia="Poppins" w:cs="Poppins"/>
          <w:color w:val="222222"/>
          <w:sz w:val="20"/>
          <w:szCs w:val="20"/>
        </w:rPr>
      </w:pPr>
    </w:p>
    <w:p w:rsidR="00016F02" w:rsidP="4469925A" w:rsidRDefault="00F93611" w14:paraId="00000007" w14:textId="77777777">
      <w:pPr>
        <w:spacing w:line="240" w:lineRule="auto"/>
        <w:jc w:val="both"/>
        <w:rPr>
          <w:rFonts w:ascii="Poppins" w:hAnsi="Poppins" w:eastAsia="Poppins" w:cs="Poppins"/>
          <w:sz w:val="20"/>
          <w:szCs w:val="20"/>
          <w:lang w:val="en-US"/>
        </w:rPr>
      </w:pPr>
      <w:r w:rsidRPr="4469925A" w:rsidR="00F93611">
        <w:rPr>
          <w:rFonts w:ascii="Poppins" w:hAnsi="Poppins" w:eastAsia="Poppins" w:cs="Poppins"/>
          <w:sz w:val="20"/>
          <w:szCs w:val="20"/>
          <w:lang w:val="en-US"/>
        </w:rPr>
        <w:t>Los vínculos con “casi algos” o “relaciones sin etiquetas” son una especie de juego que al inicio atrae y se divide por fases:</w:t>
      </w:r>
    </w:p>
    <w:p w:rsidR="00016F02" w:rsidRDefault="00016F02" w14:paraId="00000008" w14:textId="77777777">
      <w:pPr>
        <w:spacing w:line="240" w:lineRule="auto"/>
        <w:jc w:val="both"/>
        <w:rPr>
          <w:rFonts w:ascii="Poppins" w:hAnsi="Poppins" w:eastAsia="Poppins" w:cs="Poppins"/>
          <w:sz w:val="20"/>
          <w:szCs w:val="20"/>
        </w:rPr>
      </w:pPr>
    </w:p>
    <w:p w:rsidR="00016F02" w:rsidP="4469925A" w:rsidRDefault="00F93611" w14:paraId="00000009" w14:textId="77777777">
      <w:pPr>
        <w:numPr>
          <w:ilvl w:val="0"/>
          <w:numId w:val="1"/>
        </w:numPr>
        <w:spacing w:line="240" w:lineRule="auto"/>
        <w:jc w:val="both"/>
        <w:rPr>
          <w:rFonts w:ascii="Poppins" w:hAnsi="Poppins" w:eastAsia="Poppins" w:cs="Poppins"/>
          <w:sz w:val="20"/>
          <w:szCs w:val="20"/>
          <w:lang w:val="en-US"/>
        </w:rPr>
      </w:pPr>
      <w:r w:rsidRPr="4469925A" w:rsidR="00F93611">
        <w:rPr>
          <w:rFonts w:ascii="Poppins" w:hAnsi="Poppins" w:eastAsia="Poppins" w:cs="Poppins"/>
          <w:b w:val="1"/>
          <w:bCs w:val="1"/>
          <w:sz w:val="20"/>
          <w:szCs w:val="20"/>
          <w:lang w:val="en-US"/>
        </w:rPr>
        <w:t>Fase de interés:</w:t>
      </w:r>
      <w:r w:rsidRPr="4469925A" w:rsidR="00F93611">
        <w:rPr>
          <w:rFonts w:ascii="Poppins" w:hAnsi="Poppins" w:eastAsia="Poppins" w:cs="Poppins"/>
          <w:sz w:val="20"/>
          <w:szCs w:val="20"/>
          <w:lang w:val="en-US"/>
        </w:rPr>
        <w:t xml:space="preserve"> Hay demostraciones de supuesto afecto con variadas acciones en el mundo digital y en el real.</w:t>
      </w:r>
    </w:p>
    <w:p w:rsidR="00016F02" w:rsidP="4469925A" w:rsidRDefault="00F93611" w14:paraId="0000000A" w14:textId="77777777">
      <w:pPr>
        <w:numPr>
          <w:ilvl w:val="0"/>
          <w:numId w:val="1"/>
        </w:numPr>
        <w:spacing w:line="240" w:lineRule="auto"/>
        <w:jc w:val="both"/>
        <w:rPr>
          <w:rFonts w:ascii="Poppins" w:hAnsi="Poppins" w:eastAsia="Poppins" w:cs="Poppins"/>
          <w:sz w:val="20"/>
          <w:szCs w:val="20"/>
          <w:lang w:val="en-US"/>
        </w:rPr>
      </w:pPr>
      <w:r w:rsidRPr="4469925A" w:rsidR="00F93611">
        <w:rPr>
          <w:rFonts w:ascii="Poppins" w:hAnsi="Poppins" w:eastAsia="Poppins" w:cs="Poppins"/>
          <w:b w:val="1"/>
          <w:bCs w:val="1"/>
          <w:sz w:val="20"/>
          <w:szCs w:val="20"/>
          <w:lang w:val="en-US"/>
        </w:rPr>
        <w:t>Fase de transparencia:</w:t>
      </w:r>
      <w:r w:rsidRPr="4469925A" w:rsidR="00F93611">
        <w:rPr>
          <w:rFonts w:ascii="Poppins" w:hAnsi="Poppins" w:eastAsia="Poppins" w:cs="Poppins"/>
          <w:sz w:val="20"/>
          <w:szCs w:val="20"/>
          <w:lang w:val="en-US"/>
        </w:rPr>
        <w:t xml:space="preserve"> Se hablan casi todos los días y la contraparte se “desnuda” porque cuenta cosas que no le ha dicho a nadie, lo cual hace sentir única y especial a la otra persona. </w:t>
      </w:r>
    </w:p>
    <w:p w:rsidR="00016F02" w:rsidP="4469925A" w:rsidRDefault="00F93611" w14:paraId="0000000B" w14:textId="77777777">
      <w:pPr>
        <w:numPr>
          <w:ilvl w:val="0"/>
          <w:numId w:val="1"/>
        </w:numPr>
        <w:spacing w:line="240" w:lineRule="auto"/>
        <w:jc w:val="both"/>
        <w:rPr>
          <w:rFonts w:ascii="Poppins" w:hAnsi="Poppins" w:eastAsia="Poppins" w:cs="Poppins"/>
          <w:sz w:val="20"/>
          <w:szCs w:val="20"/>
          <w:lang w:val="en-US"/>
        </w:rPr>
      </w:pPr>
      <w:r w:rsidRPr="4469925A" w:rsidR="00F93611">
        <w:rPr>
          <w:rFonts w:ascii="Poppins" w:hAnsi="Poppins" w:eastAsia="Poppins" w:cs="Poppins"/>
          <w:b w:val="1"/>
          <w:bCs w:val="1"/>
          <w:sz w:val="20"/>
          <w:szCs w:val="20"/>
          <w:lang w:val="en-US"/>
        </w:rPr>
        <w:t>Fase de ilusión:</w:t>
      </w:r>
      <w:r w:rsidRPr="4469925A" w:rsidR="00F93611">
        <w:rPr>
          <w:rFonts w:ascii="Poppins" w:hAnsi="Poppins" w:eastAsia="Poppins" w:cs="Poppins"/>
          <w:sz w:val="20"/>
          <w:szCs w:val="20"/>
          <w:lang w:val="en-US"/>
        </w:rPr>
        <w:t xml:space="preserve"> Se piensa que existe una conexión emocional debido a las palabras y acciones anteriores del casi algo. </w:t>
      </w:r>
    </w:p>
    <w:p w:rsidR="00016F02" w:rsidP="4469925A" w:rsidRDefault="00F93611" w14:paraId="0000000C" w14:textId="77777777">
      <w:pPr>
        <w:numPr>
          <w:ilvl w:val="0"/>
          <w:numId w:val="1"/>
        </w:numPr>
        <w:spacing w:line="240" w:lineRule="auto"/>
        <w:jc w:val="both"/>
        <w:rPr>
          <w:rFonts w:ascii="Poppins" w:hAnsi="Poppins" w:eastAsia="Poppins" w:cs="Poppins"/>
          <w:sz w:val="20"/>
          <w:szCs w:val="20"/>
          <w:lang w:val="en-US"/>
        </w:rPr>
      </w:pPr>
      <w:r w:rsidRPr="4469925A" w:rsidR="00F93611">
        <w:rPr>
          <w:rFonts w:ascii="Poppins" w:hAnsi="Poppins" w:eastAsia="Poppins" w:cs="Poppins"/>
          <w:b w:val="1"/>
          <w:bCs w:val="1"/>
          <w:sz w:val="20"/>
          <w:szCs w:val="20"/>
          <w:lang w:val="en-US"/>
        </w:rPr>
        <w:t>Fase de fluir:</w:t>
      </w:r>
      <w:r w:rsidRPr="4469925A" w:rsidR="00F93611">
        <w:rPr>
          <w:rFonts w:ascii="Poppins" w:hAnsi="Poppins" w:eastAsia="Poppins" w:cs="Poppins"/>
          <w:sz w:val="20"/>
          <w:szCs w:val="20"/>
          <w:lang w:val="en-US"/>
        </w:rPr>
        <w:t xml:space="preserve"> Esto significa que dicha persona poco a poco empieza a ser fría y distante y ya no se comunica con la misma frecuencia. Cuando se le pregunta qué le sucede y se busca aclarar el tipo de relación que se tiene, esta habla de “ir fluyendo”. </w:t>
      </w:r>
    </w:p>
    <w:p w:rsidR="00016F02" w:rsidP="4469925A" w:rsidRDefault="00F93611" w14:paraId="0000000D" w14:textId="0B217D3D">
      <w:pPr>
        <w:numPr>
          <w:ilvl w:val="0"/>
          <w:numId w:val="1"/>
        </w:numPr>
        <w:spacing w:line="240" w:lineRule="auto"/>
        <w:jc w:val="both"/>
        <w:rPr>
          <w:rFonts w:ascii="Poppins" w:hAnsi="Poppins" w:eastAsia="Poppins" w:cs="Poppins"/>
          <w:sz w:val="20"/>
          <w:szCs w:val="20"/>
          <w:lang w:val="en-US"/>
        </w:rPr>
      </w:pPr>
      <w:r w:rsidRPr="039716B8" w:rsidR="00F93611">
        <w:rPr>
          <w:rFonts w:ascii="Poppins" w:hAnsi="Poppins" w:eastAsia="Poppins" w:cs="Poppins"/>
          <w:b w:val="1"/>
          <w:bCs w:val="1"/>
          <w:sz w:val="20"/>
          <w:szCs w:val="20"/>
          <w:lang w:val="en-US"/>
        </w:rPr>
        <w:t xml:space="preserve">Fase de </w:t>
      </w:r>
      <w:r w:rsidRPr="039716B8" w:rsidR="00F93611">
        <w:rPr>
          <w:rFonts w:ascii="Poppins" w:hAnsi="Poppins" w:eastAsia="Poppins" w:cs="Poppins"/>
          <w:b w:val="1"/>
          <w:bCs w:val="1"/>
          <w:sz w:val="20"/>
          <w:szCs w:val="20"/>
          <w:lang w:val="en-US"/>
        </w:rPr>
        <w:t>estrés</w:t>
      </w:r>
      <w:r w:rsidRPr="039716B8" w:rsidR="00F93611">
        <w:rPr>
          <w:rFonts w:ascii="Poppins" w:hAnsi="Poppins" w:eastAsia="Poppins" w:cs="Poppins"/>
          <w:b w:val="1"/>
          <w:bCs w:val="1"/>
          <w:sz w:val="20"/>
          <w:szCs w:val="20"/>
          <w:lang w:val="en-US"/>
        </w:rPr>
        <w:t xml:space="preserve"> </w:t>
      </w:r>
      <w:r w:rsidRPr="039716B8" w:rsidR="00F93611">
        <w:rPr>
          <w:rFonts w:ascii="Poppins" w:hAnsi="Poppins" w:eastAsia="Poppins" w:cs="Poppins"/>
          <w:b w:val="1"/>
          <w:bCs w:val="1"/>
          <w:sz w:val="20"/>
          <w:szCs w:val="20"/>
          <w:lang w:val="en-US"/>
        </w:rPr>
        <w:t>emocional</w:t>
      </w:r>
      <w:r w:rsidRPr="039716B8" w:rsidR="00F93611">
        <w:rPr>
          <w:rFonts w:ascii="Poppins" w:hAnsi="Poppins" w:eastAsia="Poppins" w:cs="Poppins"/>
          <w:b w:val="1"/>
          <w:bCs w:val="1"/>
          <w:sz w:val="20"/>
          <w:szCs w:val="20"/>
          <w:lang w:val="en-US"/>
        </w:rPr>
        <w:t xml:space="preserve">: </w:t>
      </w:r>
      <w:r w:rsidRPr="039716B8" w:rsidR="00F93611">
        <w:rPr>
          <w:rFonts w:ascii="Poppins" w:hAnsi="Poppins" w:eastAsia="Poppins" w:cs="Poppins"/>
          <w:sz w:val="20"/>
          <w:szCs w:val="20"/>
          <w:lang w:val="en-US"/>
        </w:rPr>
        <w:t>Llega</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debido</w:t>
      </w:r>
      <w:r w:rsidRPr="039716B8" w:rsidR="00F93611">
        <w:rPr>
          <w:rFonts w:ascii="Poppins" w:hAnsi="Poppins" w:eastAsia="Poppins" w:cs="Poppins"/>
          <w:sz w:val="20"/>
          <w:szCs w:val="20"/>
          <w:lang w:val="en-US"/>
        </w:rPr>
        <w:t xml:space="preserve"> a la </w:t>
      </w:r>
      <w:r w:rsidRPr="039716B8" w:rsidR="00F93611">
        <w:rPr>
          <w:rFonts w:ascii="Poppins" w:hAnsi="Poppins" w:eastAsia="Poppins" w:cs="Poppins"/>
          <w:sz w:val="20"/>
          <w:szCs w:val="20"/>
          <w:lang w:val="en-US"/>
        </w:rPr>
        <w:t>suma</w:t>
      </w:r>
      <w:r w:rsidRPr="039716B8" w:rsidR="00F93611">
        <w:rPr>
          <w:rFonts w:ascii="Poppins" w:hAnsi="Poppins" w:eastAsia="Poppins" w:cs="Poppins"/>
          <w:sz w:val="20"/>
          <w:szCs w:val="20"/>
          <w:lang w:val="en-US"/>
        </w:rPr>
        <w:t xml:space="preserve"> de </w:t>
      </w:r>
      <w:r w:rsidRPr="039716B8" w:rsidR="00F93611">
        <w:rPr>
          <w:rFonts w:ascii="Poppins" w:hAnsi="Poppins" w:eastAsia="Poppins" w:cs="Poppins"/>
          <w:sz w:val="20"/>
          <w:szCs w:val="20"/>
          <w:lang w:val="en-US"/>
        </w:rPr>
        <w:t>incertidumbres</w:t>
      </w:r>
      <w:r w:rsidRPr="039716B8" w:rsidR="00F93611">
        <w:rPr>
          <w:rFonts w:ascii="Poppins" w:hAnsi="Poppins" w:eastAsia="Poppins" w:cs="Poppins"/>
          <w:sz w:val="20"/>
          <w:szCs w:val="20"/>
          <w:lang w:val="en-US"/>
        </w:rPr>
        <w:t xml:space="preserve"> que se </w:t>
      </w:r>
      <w:r w:rsidRPr="039716B8" w:rsidR="00F93611">
        <w:rPr>
          <w:rFonts w:ascii="Poppins" w:hAnsi="Poppins" w:eastAsia="Poppins" w:cs="Poppins"/>
          <w:sz w:val="20"/>
          <w:szCs w:val="20"/>
          <w:lang w:val="en-US"/>
        </w:rPr>
        <w:t>fueron</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acumulando</w:t>
      </w:r>
      <w:r w:rsidRPr="039716B8" w:rsidR="00F93611">
        <w:rPr>
          <w:rFonts w:ascii="Poppins" w:hAnsi="Poppins" w:eastAsia="Poppins" w:cs="Poppins"/>
          <w:sz w:val="20"/>
          <w:szCs w:val="20"/>
          <w:lang w:val="en-US"/>
        </w:rPr>
        <w:t xml:space="preserve">, al </w:t>
      </w:r>
      <w:r w:rsidRPr="039716B8" w:rsidR="00F93611">
        <w:rPr>
          <w:rFonts w:ascii="Poppins" w:hAnsi="Poppins" w:eastAsia="Poppins" w:cs="Poppins"/>
          <w:sz w:val="20"/>
          <w:szCs w:val="20"/>
          <w:lang w:val="en-US"/>
        </w:rPr>
        <w:t>percibir</w:t>
      </w:r>
      <w:r w:rsidRPr="039716B8" w:rsidR="00F93611">
        <w:rPr>
          <w:rFonts w:ascii="Poppins" w:hAnsi="Poppins" w:eastAsia="Poppins" w:cs="Poppins"/>
          <w:sz w:val="20"/>
          <w:szCs w:val="20"/>
          <w:lang w:val="en-US"/>
        </w:rPr>
        <w:t xml:space="preserve"> que </w:t>
      </w:r>
      <w:r w:rsidRPr="039716B8" w:rsidR="00F93611">
        <w:rPr>
          <w:rFonts w:ascii="Poppins" w:hAnsi="Poppins" w:eastAsia="Poppins" w:cs="Poppins"/>
          <w:sz w:val="20"/>
          <w:szCs w:val="20"/>
          <w:lang w:val="en-US"/>
        </w:rPr>
        <w:t>el</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casi</w:t>
      </w:r>
      <w:r w:rsidRPr="039716B8" w:rsidR="00F93611">
        <w:rPr>
          <w:rFonts w:ascii="Poppins" w:hAnsi="Poppins" w:eastAsia="Poppins" w:cs="Poppins"/>
          <w:sz w:val="20"/>
          <w:szCs w:val="20"/>
          <w:lang w:val="en-US"/>
        </w:rPr>
        <w:t xml:space="preserve"> algo se </w:t>
      </w:r>
      <w:r w:rsidRPr="039716B8" w:rsidR="00F93611">
        <w:rPr>
          <w:rFonts w:ascii="Poppins" w:hAnsi="Poppins" w:eastAsia="Poppins" w:cs="Poppins"/>
          <w:sz w:val="20"/>
          <w:szCs w:val="20"/>
          <w:lang w:val="en-US"/>
        </w:rPr>
        <w:t>aleja</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cada</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vez</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más</w:t>
      </w:r>
      <w:r w:rsidRPr="039716B8" w:rsidR="00F93611">
        <w:rPr>
          <w:rFonts w:ascii="Poppins" w:hAnsi="Poppins" w:eastAsia="Poppins" w:cs="Poppins"/>
          <w:sz w:val="20"/>
          <w:szCs w:val="20"/>
          <w:lang w:val="en-US"/>
        </w:rPr>
        <w:t xml:space="preserve"> y </w:t>
      </w:r>
      <w:r w:rsidRPr="039716B8" w:rsidR="00F93611">
        <w:rPr>
          <w:rFonts w:ascii="Poppins" w:hAnsi="Poppins" w:eastAsia="Poppins" w:cs="Poppins"/>
          <w:sz w:val="20"/>
          <w:szCs w:val="20"/>
          <w:lang w:val="en-US"/>
        </w:rPr>
        <w:t>empieza</w:t>
      </w:r>
      <w:r w:rsidRPr="039716B8" w:rsidR="00F93611">
        <w:rPr>
          <w:rFonts w:ascii="Poppins" w:hAnsi="Poppins" w:eastAsia="Poppins" w:cs="Poppins"/>
          <w:sz w:val="20"/>
          <w:szCs w:val="20"/>
          <w:lang w:val="en-US"/>
        </w:rPr>
        <w:t xml:space="preserve"> a </w:t>
      </w:r>
      <w:r w:rsidRPr="039716B8" w:rsidR="00F93611">
        <w:rPr>
          <w:rFonts w:ascii="Poppins" w:hAnsi="Poppins" w:eastAsia="Poppins" w:cs="Poppins"/>
          <w:sz w:val="20"/>
          <w:szCs w:val="20"/>
          <w:lang w:val="en-US"/>
        </w:rPr>
        <w:t>poner</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excusas</w:t>
      </w:r>
      <w:r w:rsidRPr="039716B8" w:rsidR="00F93611">
        <w:rPr>
          <w:rFonts w:ascii="Poppins" w:hAnsi="Poppins" w:eastAsia="Poppins" w:cs="Poppins"/>
          <w:sz w:val="20"/>
          <w:szCs w:val="20"/>
          <w:lang w:val="en-US"/>
        </w:rPr>
        <w:t xml:space="preserve">, lo </w:t>
      </w:r>
      <w:r w:rsidRPr="039716B8" w:rsidR="00F93611">
        <w:rPr>
          <w:rFonts w:ascii="Poppins" w:hAnsi="Poppins" w:eastAsia="Poppins" w:cs="Poppins"/>
          <w:sz w:val="20"/>
          <w:szCs w:val="20"/>
          <w:lang w:val="en-US"/>
        </w:rPr>
        <w:t>cual</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activa</w:t>
      </w:r>
      <w:r w:rsidRPr="039716B8" w:rsidR="00F93611">
        <w:rPr>
          <w:rFonts w:ascii="Poppins" w:hAnsi="Poppins" w:eastAsia="Poppins" w:cs="Poppins"/>
          <w:sz w:val="20"/>
          <w:szCs w:val="20"/>
          <w:lang w:val="en-US"/>
        </w:rPr>
        <w:t xml:space="preserve"> las </w:t>
      </w:r>
      <w:r w:rsidRPr="039716B8" w:rsidR="00F93611">
        <w:rPr>
          <w:rFonts w:ascii="Poppins" w:hAnsi="Poppins" w:eastAsia="Poppins" w:cs="Poppins"/>
          <w:sz w:val="20"/>
          <w:szCs w:val="20"/>
          <w:lang w:val="en-US"/>
        </w:rPr>
        <w:t>inseguridades</w:t>
      </w:r>
      <w:r w:rsidRPr="039716B8" w:rsidR="00F93611">
        <w:rPr>
          <w:rFonts w:ascii="Poppins" w:hAnsi="Poppins" w:eastAsia="Poppins" w:cs="Poppins"/>
          <w:sz w:val="20"/>
          <w:szCs w:val="20"/>
          <w:lang w:val="en-US"/>
        </w:rPr>
        <w:t xml:space="preserve"> y </w:t>
      </w:r>
      <w:r w:rsidRPr="039716B8" w:rsidR="00F93611">
        <w:rPr>
          <w:rFonts w:ascii="Poppins" w:hAnsi="Poppins" w:eastAsia="Poppins" w:cs="Poppins"/>
          <w:sz w:val="20"/>
          <w:szCs w:val="20"/>
          <w:lang w:val="en-US"/>
        </w:rPr>
        <w:t>el</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diálogo</w:t>
      </w:r>
      <w:r w:rsidRPr="039716B8" w:rsidR="00F93611">
        <w:rPr>
          <w:rFonts w:ascii="Poppins" w:hAnsi="Poppins" w:eastAsia="Poppins" w:cs="Poppins"/>
          <w:sz w:val="20"/>
          <w:szCs w:val="20"/>
          <w:lang w:val="en-US"/>
        </w:rPr>
        <w:t xml:space="preserve"> interior </w:t>
      </w:r>
      <w:r w:rsidRPr="039716B8" w:rsidR="00F93611">
        <w:rPr>
          <w:rFonts w:ascii="Poppins" w:hAnsi="Poppins" w:eastAsia="Poppins" w:cs="Poppins"/>
          <w:sz w:val="20"/>
          <w:szCs w:val="20"/>
          <w:lang w:val="en-US"/>
        </w:rPr>
        <w:t>tóxico</w:t>
      </w:r>
      <w:r w:rsidRPr="039716B8" w:rsidR="00F93611">
        <w:rPr>
          <w:rFonts w:ascii="Poppins" w:hAnsi="Poppins" w:eastAsia="Poppins" w:cs="Poppins"/>
          <w:sz w:val="20"/>
          <w:szCs w:val="20"/>
          <w:lang w:val="en-US"/>
        </w:rPr>
        <w:t xml:space="preserve">. Por </w:t>
      </w:r>
      <w:r w:rsidRPr="039716B8" w:rsidR="00F93611">
        <w:rPr>
          <w:rFonts w:ascii="Poppins" w:hAnsi="Poppins" w:eastAsia="Poppins" w:cs="Poppins"/>
          <w:sz w:val="20"/>
          <w:szCs w:val="20"/>
          <w:lang w:val="en-US"/>
        </w:rPr>
        <w:t>ejemplo</w:t>
      </w:r>
      <w:r w:rsidRPr="039716B8" w:rsidR="00F93611">
        <w:rPr>
          <w:rFonts w:ascii="Poppins" w:hAnsi="Poppins" w:eastAsia="Poppins" w:cs="Poppins"/>
          <w:sz w:val="20"/>
          <w:szCs w:val="20"/>
          <w:lang w:val="en-US"/>
        </w:rPr>
        <w:t>: “</w:t>
      </w:r>
      <w:r w:rsidRPr="039716B8" w:rsidR="00F93611">
        <w:rPr>
          <w:rFonts w:ascii="Poppins" w:hAnsi="Poppins" w:eastAsia="Poppins" w:cs="Poppins"/>
          <w:sz w:val="20"/>
          <w:szCs w:val="20"/>
          <w:lang w:val="en-US"/>
        </w:rPr>
        <w:t>si</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yo</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valiera</w:t>
      </w:r>
      <w:r w:rsidRPr="039716B8" w:rsidR="00F93611">
        <w:rPr>
          <w:rFonts w:ascii="Poppins" w:hAnsi="Poppins" w:eastAsia="Poppins" w:cs="Poppins"/>
          <w:sz w:val="20"/>
          <w:szCs w:val="20"/>
          <w:lang w:val="en-US"/>
        </w:rPr>
        <w:t xml:space="preserve"> la </w:t>
      </w:r>
      <w:r w:rsidRPr="039716B8" w:rsidR="00F93611">
        <w:rPr>
          <w:rFonts w:ascii="Poppins" w:hAnsi="Poppins" w:eastAsia="Poppins" w:cs="Poppins"/>
          <w:sz w:val="20"/>
          <w:szCs w:val="20"/>
          <w:lang w:val="en-US"/>
        </w:rPr>
        <w:t>pena</w:t>
      </w:r>
      <w:r w:rsidRPr="039716B8" w:rsidR="00F93611">
        <w:rPr>
          <w:rFonts w:ascii="Poppins" w:hAnsi="Poppins" w:eastAsia="Poppins" w:cs="Poppins"/>
          <w:sz w:val="20"/>
          <w:szCs w:val="20"/>
          <w:lang w:val="en-US"/>
        </w:rPr>
        <w:t xml:space="preserve">, se </w:t>
      </w:r>
      <w:r w:rsidRPr="039716B8" w:rsidR="00F93611">
        <w:rPr>
          <w:rFonts w:ascii="Poppins" w:hAnsi="Poppins" w:eastAsia="Poppins" w:cs="Poppins"/>
          <w:sz w:val="20"/>
          <w:szCs w:val="20"/>
          <w:lang w:val="en-US"/>
        </w:rPr>
        <w:t>esforzaría</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por</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estar</w:t>
      </w:r>
      <w:r w:rsidRPr="039716B8" w:rsidR="00F93611">
        <w:rPr>
          <w:rFonts w:ascii="Poppins" w:hAnsi="Poppins" w:eastAsia="Poppins" w:cs="Poppins"/>
          <w:sz w:val="20"/>
          <w:szCs w:val="20"/>
          <w:lang w:val="en-US"/>
        </w:rPr>
        <w:t xml:space="preserve"> </w:t>
      </w:r>
      <w:r w:rsidRPr="039716B8" w:rsidR="00F93611">
        <w:rPr>
          <w:rFonts w:ascii="Poppins" w:hAnsi="Poppins" w:eastAsia="Poppins" w:cs="Poppins"/>
          <w:sz w:val="20"/>
          <w:szCs w:val="20"/>
          <w:lang w:val="en-US"/>
        </w:rPr>
        <w:t>conmigo</w:t>
      </w:r>
      <w:r w:rsidRPr="039716B8" w:rsidR="00F93611">
        <w:rPr>
          <w:rFonts w:ascii="Poppins" w:hAnsi="Poppins" w:eastAsia="Poppins" w:cs="Poppins"/>
          <w:sz w:val="20"/>
          <w:szCs w:val="20"/>
          <w:lang w:val="en-US"/>
        </w:rPr>
        <w:t>”.</w:t>
      </w:r>
      <w:r w:rsidRPr="039716B8" w:rsidR="00F93611">
        <w:rPr>
          <w:rFonts w:ascii="Poppins" w:hAnsi="Poppins" w:eastAsia="Poppins" w:cs="Poppins"/>
          <w:sz w:val="20"/>
          <w:szCs w:val="20"/>
          <w:lang w:val="en-US"/>
        </w:rPr>
        <w:t xml:space="preserve"> </w:t>
      </w:r>
    </w:p>
    <w:p w:rsidR="00016F02" w:rsidP="4469925A" w:rsidRDefault="00F93611" w14:paraId="0000000E" w14:textId="77777777">
      <w:pPr>
        <w:numPr>
          <w:ilvl w:val="0"/>
          <w:numId w:val="1"/>
        </w:numPr>
        <w:spacing w:line="240" w:lineRule="auto"/>
        <w:jc w:val="both"/>
        <w:rPr>
          <w:rFonts w:ascii="Poppins" w:hAnsi="Poppins" w:eastAsia="Poppins" w:cs="Poppins"/>
          <w:sz w:val="20"/>
          <w:szCs w:val="20"/>
          <w:lang w:val="en-US"/>
        </w:rPr>
      </w:pPr>
      <w:r w:rsidRPr="4469925A" w:rsidR="00F93611">
        <w:rPr>
          <w:rFonts w:ascii="Poppins" w:hAnsi="Poppins" w:eastAsia="Poppins" w:cs="Poppins"/>
          <w:b w:val="1"/>
          <w:bCs w:val="1"/>
          <w:sz w:val="20"/>
          <w:szCs w:val="20"/>
          <w:lang w:val="en-US"/>
        </w:rPr>
        <w:t>Fase de intermitencia:</w:t>
      </w:r>
      <w:r w:rsidRPr="4469925A" w:rsidR="00F93611">
        <w:rPr>
          <w:rFonts w:ascii="Poppins" w:hAnsi="Poppins" w:eastAsia="Poppins" w:cs="Poppins"/>
          <w:sz w:val="20"/>
          <w:szCs w:val="20"/>
          <w:lang w:val="en-US"/>
        </w:rPr>
        <w:t xml:space="preserve"> El prospecto aparece después de un tiempo y busca a la otra persona como si no hubiera sucedido nada, repitiéndose varias veces el círculo vicioso.</w:t>
      </w:r>
    </w:p>
    <w:p w:rsidR="00016F02" w:rsidRDefault="00016F02" w14:paraId="0000000F" w14:textId="77777777">
      <w:pPr>
        <w:spacing w:line="240" w:lineRule="auto"/>
        <w:jc w:val="both"/>
        <w:rPr>
          <w:rFonts w:ascii="Poppins" w:hAnsi="Poppins" w:eastAsia="Poppins" w:cs="Poppins"/>
          <w:sz w:val="20"/>
          <w:szCs w:val="20"/>
        </w:rPr>
      </w:pPr>
    </w:p>
    <w:p w:rsidR="00016F02" w:rsidP="4469925A" w:rsidRDefault="00F93611" w14:paraId="00000010" w14:textId="77777777">
      <w:pPr>
        <w:spacing w:line="240" w:lineRule="auto"/>
        <w:jc w:val="both"/>
        <w:rPr>
          <w:rFonts w:ascii="Poppins" w:hAnsi="Poppins" w:eastAsia="Poppins" w:cs="Poppins"/>
          <w:sz w:val="20"/>
          <w:szCs w:val="20"/>
          <w:lang w:val="en-US"/>
        </w:rPr>
      </w:pPr>
      <w:r w:rsidRPr="4469925A" w:rsidR="00F93611">
        <w:rPr>
          <w:rFonts w:ascii="Poppins" w:hAnsi="Poppins" w:eastAsia="Poppins" w:cs="Poppins"/>
          <w:sz w:val="20"/>
          <w:szCs w:val="20"/>
          <w:lang w:val="en-US"/>
        </w:rPr>
        <w:t>“</w:t>
      </w:r>
      <w:r w:rsidRPr="4469925A" w:rsidR="00F93611">
        <w:rPr>
          <w:rFonts w:ascii="Poppins" w:hAnsi="Poppins" w:eastAsia="Poppins" w:cs="Poppins"/>
          <w:i w:val="1"/>
          <w:iCs w:val="1"/>
          <w:sz w:val="20"/>
          <w:szCs w:val="20"/>
          <w:lang w:val="en-US"/>
        </w:rPr>
        <w:t>Y no es tan simple como decir que la culpa es de quien se ilusionó, o aludir al tan de moda ‘apego ansioso,’ pues lo cierto es que un vínculo intermitente puede ser un inductor de gran estrés emocional. Y no hay que olvidar a la contraparte, que tiene una cuota muy grande de irresponsabilidad afectiva e inmadurez emocional</w:t>
      </w:r>
      <w:r w:rsidRPr="4469925A" w:rsidR="00F93611">
        <w:rPr>
          <w:rFonts w:ascii="Poppins" w:hAnsi="Poppins" w:eastAsia="Poppins" w:cs="Poppins"/>
          <w:sz w:val="20"/>
          <w:szCs w:val="20"/>
          <w:lang w:val="en-US"/>
        </w:rPr>
        <w:t>”, agrega Valeria.</w:t>
      </w:r>
    </w:p>
    <w:p w:rsidR="00016F02" w:rsidRDefault="00016F02" w14:paraId="00000011" w14:textId="77777777">
      <w:pPr>
        <w:spacing w:line="240" w:lineRule="auto"/>
        <w:jc w:val="both"/>
        <w:rPr>
          <w:rFonts w:ascii="Poppins" w:hAnsi="Poppins" w:eastAsia="Poppins" w:cs="Poppins"/>
          <w:sz w:val="20"/>
          <w:szCs w:val="20"/>
        </w:rPr>
      </w:pPr>
    </w:p>
    <w:p w:rsidR="00016F02" w:rsidP="4469925A" w:rsidRDefault="00F93611" w14:paraId="00000012" w14:textId="77777777">
      <w:pPr>
        <w:spacing w:line="240" w:lineRule="auto"/>
        <w:jc w:val="both"/>
        <w:rPr>
          <w:rFonts w:ascii="Poppins" w:hAnsi="Poppins" w:eastAsia="Poppins" w:cs="Poppins"/>
          <w:sz w:val="20"/>
          <w:szCs w:val="20"/>
          <w:lang w:val="en-US"/>
        </w:rPr>
      </w:pPr>
      <w:r w:rsidRPr="4469925A" w:rsidR="00F93611">
        <w:rPr>
          <w:rFonts w:ascii="Poppins" w:hAnsi="Poppins" w:eastAsia="Poppins" w:cs="Poppins"/>
          <w:sz w:val="20"/>
          <w:szCs w:val="20"/>
          <w:lang w:val="en-US"/>
        </w:rPr>
        <w:t xml:space="preserve">Según la experta, este sentimiento que se genera tras una relación intermitente, produce distorsiones cognitivas, lo que se traduce en que la persona se enfocará en lo negativo (¿por qué no me ha escrito?), entonces empezará a crear conjeturas y se reafirmarán las inseguridades y creencias limitantes (lo sabía, no soy lo suficientemente buena). Sin embargo, la persona decide quedarse para demostrar que es especial y se sobre esfuerza para que la otra persona la valore. </w:t>
      </w:r>
    </w:p>
    <w:p w:rsidR="00016F02" w:rsidRDefault="00016F02" w14:paraId="00000013" w14:textId="77777777">
      <w:pPr>
        <w:spacing w:line="240" w:lineRule="auto"/>
        <w:jc w:val="both"/>
        <w:rPr>
          <w:rFonts w:ascii="Poppins" w:hAnsi="Poppins" w:eastAsia="Poppins" w:cs="Poppins"/>
          <w:sz w:val="20"/>
          <w:szCs w:val="20"/>
        </w:rPr>
      </w:pPr>
    </w:p>
    <w:p w:rsidR="00016F02" w:rsidP="4469925A" w:rsidRDefault="00F93611" w14:paraId="00000014" w14:textId="77777777">
      <w:pPr>
        <w:spacing w:line="240" w:lineRule="auto"/>
        <w:jc w:val="both"/>
        <w:rPr>
          <w:rFonts w:ascii="Poppins" w:hAnsi="Poppins" w:eastAsia="Poppins" w:cs="Poppins"/>
          <w:sz w:val="20"/>
          <w:szCs w:val="20"/>
          <w:lang w:val="en-US"/>
        </w:rPr>
      </w:pPr>
      <w:r w:rsidRPr="4469925A" w:rsidR="00F93611">
        <w:rPr>
          <w:rFonts w:ascii="Poppins" w:hAnsi="Poppins" w:eastAsia="Poppins" w:cs="Poppins"/>
          <w:sz w:val="20"/>
          <w:szCs w:val="20"/>
          <w:lang w:val="en-US"/>
        </w:rPr>
        <w:t>“</w:t>
      </w:r>
      <w:r w:rsidRPr="4469925A" w:rsidR="00F93611">
        <w:rPr>
          <w:rFonts w:ascii="Poppins" w:hAnsi="Poppins" w:eastAsia="Poppins" w:cs="Poppins"/>
          <w:sz w:val="20"/>
          <w:szCs w:val="20"/>
          <w:lang w:val="en-US"/>
        </w:rPr>
        <w:t>En lugar de concentrarte en lo que podría haber sido, invierte ese tiempo y energía en ti para descubrir lo que realmente quieres de una relación. Esto te permitirá identificar lo que es aceptable y los no negociables de una potencial pareja”,</w:t>
      </w:r>
      <w:r w:rsidRPr="4469925A" w:rsidR="00F93611">
        <w:rPr>
          <w:rFonts w:ascii="Poppins" w:hAnsi="Poppins" w:eastAsia="Poppins" w:cs="Poppins"/>
          <w:i w:val="1"/>
          <w:iCs w:val="1"/>
          <w:sz w:val="20"/>
          <w:szCs w:val="20"/>
          <w:lang w:val="en-US"/>
        </w:rPr>
        <w:t xml:space="preserve"> </w:t>
      </w:r>
      <w:r w:rsidRPr="4469925A" w:rsidR="00F93611">
        <w:rPr>
          <w:rFonts w:ascii="Poppins" w:hAnsi="Poppins" w:eastAsia="Poppins" w:cs="Poppins"/>
          <w:sz w:val="20"/>
          <w:szCs w:val="20"/>
          <w:lang w:val="en-US"/>
        </w:rPr>
        <w:t>concluye Valeria.</w:t>
      </w:r>
    </w:p>
    <w:p w:rsidR="00016F02" w:rsidP="4469925A" w:rsidRDefault="00F93611" w14:paraId="00000015" w14:textId="5A1D6A89">
      <w:pPr>
        <w:spacing w:before="240" w:after="240" w:line="240" w:lineRule="auto"/>
        <w:jc w:val="both"/>
        <w:rPr>
          <w:rFonts w:ascii="Poppins" w:hAnsi="Poppins" w:eastAsia="Poppins" w:cs="Poppins"/>
          <w:sz w:val="20"/>
          <w:szCs w:val="20"/>
          <w:lang w:val="en-US"/>
        </w:rPr>
      </w:pPr>
      <w:r w:rsidRPr="039716B8" w:rsidR="00F93611">
        <w:rPr>
          <w:rFonts w:ascii="Poppins" w:hAnsi="Poppins" w:eastAsia="Poppins" w:cs="Poppins"/>
          <w:sz w:val="20"/>
          <w:szCs w:val="20"/>
          <w:lang w:val="en-US"/>
        </w:rPr>
        <w:t>Hay diferentes técnicas para manejar el estrés emocional de forma eficaz</w:t>
      </w:r>
      <w:r w:rsidRPr="039716B8" w:rsidR="12592DFC">
        <w:rPr>
          <w:rFonts w:ascii="Poppins" w:hAnsi="Poppins" w:eastAsia="Poppins" w:cs="Poppins"/>
          <w:sz w:val="20"/>
          <w:szCs w:val="20"/>
          <w:lang w:val="en-US"/>
        </w:rPr>
        <w:t>. A</w:t>
      </w:r>
      <w:r w:rsidRPr="039716B8" w:rsidR="00F93611">
        <w:rPr>
          <w:rFonts w:ascii="Poppins" w:hAnsi="Poppins" w:eastAsia="Poppins" w:cs="Poppins"/>
          <w:sz w:val="20"/>
          <w:szCs w:val="20"/>
          <w:lang w:val="en-US"/>
        </w:rPr>
        <w:t>lgunas recomendaciones de la experta son:</w:t>
      </w:r>
    </w:p>
    <w:p w:rsidR="00016F02" w:rsidP="4469925A" w:rsidRDefault="00F93611" w14:paraId="00000016" w14:textId="3A058718">
      <w:pPr>
        <w:numPr>
          <w:ilvl w:val="0"/>
          <w:numId w:val="2"/>
        </w:numPr>
        <w:spacing w:before="240" w:line="240" w:lineRule="auto"/>
        <w:jc w:val="both"/>
        <w:rPr>
          <w:rFonts w:ascii="Poppins" w:hAnsi="Poppins" w:eastAsia="Poppins" w:cs="Poppins"/>
          <w:sz w:val="20"/>
          <w:szCs w:val="20"/>
          <w:lang w:val="en-US"/>
        </w:rPr>
      </w:pPr>
      <w:r w:rsidRPr="039716B8" w:rsidR="00F93611">
        <w:rPr>
          <w:rFonts w:ascii="Poppins" w:hAnsi="Poppins" w:eastAsia="Poppins" w:cs="Poppins"/>
          <w:b w:val="1"/>
          <w:bCs w:val="1"/>
          <w:sz w:val="20"/>
          <w:szCs w:val="20"/>
          <w:lang w:val="en-US"/>
        </w:rPr>
        <w:t>Respiración consciente</w:t>
      </w:r>
      <w:r w:rsidRPr="039716B8" w:rsidR="00F93611">
        <w:rPr>
          <w:rFonts w:ascii="Poppins" w:hAnsi="Poppins" w:eastAsia="Poppins" w:cs="Poppins"/>
          <w:sz w:val="20"/>
          <w:szCs w:val="20"/>
          <w:lang w:val="en-US"/>
        </w:rPr>
        <w:t>: Cuando se realiza de manera atenta produce armonía</w:t>
      </w:r>
      <w:r w:rsidRPr="039716B8" w:rsidR="7F2BB9CB">
        <w:rPr>
          <w:rFonts w:ascii="Poppins" w:hAnsi="Poppins" w:eastAsia="Poppins" w:cs="Poppins"/>
          <w:sz w:val="20"/>
          <w:szCs w:val="20"/>
          <w:lang w:val="en-US"/>
        </w:rPr>
        <w:t xml:space="preserve"> y genera</w:t>
      </w:r>
      <w:r w:rsidRPr="039716B8" w:rsidR="00F93611">
        <w:rPr>
          <w:rFonts w:ascii="Poppins" w:hAnsi="Poppins" w:eastAsia="Poppins" w:cs="Poppins"/>
          <w:sz w:val="20"/>
          <w:szCs w:val="20"/>
          <w:lang w:val="en-US"/>
        </w:rPr>
        <w:t xml:space="preserve"> un equilibrio entre el cuerpo y la mente, </w:t>
      </w:r>
      <w:r w:rsidRPr="039716B8" w:rsidR="44DA5737">
        <w:rPr>
          <w:rFonts w:ascii="Poppins" w:hAnsi="Poppins" w:eastAsia="Poppins" w:cs="Poppins"/>
          <w:sz w:val="20"/>
          <w:szCs w:val="20"/>
          <w:lang w:val="en-US"/>
        </w:rPr>
        <w:t xml:space="preserve">que </w:t>
      </w:r>
      <w:r w:rsidRPr="039716B8" w:rsidR="00F93611">
        <w:rPr>
          <w:rFonts w:ascii="Poppins" w:hAnsi="Poppins" w:eastAsia="Poppins" w:cs="Poppins"/>
          <w:sz w:val="20"/>
          <w:szCs w:val="20"/>
          <w:lang w:val="en-US"/>
        </w:rPr>
        <w:t>te transporta al momento presente.</w:t>
      </w:r>
    </w:p>
    <w:p w:rsidR="00016F02" w:rsidP="4469925A" w:rsidRDefault="00F93611" w14:paraId="00000017" w14:textId="77777777">
      <w:pPr>
        <w:numPr>
          <w:ilvl w:val="0"/>
          <w:numId w:val="2"/>
        </w:numPr>
        <w:spacing w:line="240" w:lineRule="auto"/>
        <w:jc w:val="both"/>
        <w:rPr>
          <w:rFonts w:ascii="Poppins" w:hAnsi="Poppins" w:eastAsia="Poppins" w:cs="Poppins"/>
          <w:sz w:val="20"/>
          <w:szCs w:val="20"/>
          <w:lang w:val="en-US"/>
        </w:rPr>
      </w:pPr>
      <w:r w:rsidRPr="4469925A" w:rsidR="00F93611">
        <w:rPr>
          <w:rFonts w:ascii="Poppins" w:hAnsi="Poppins" w:eastAsia="Poppins" w:cs="Poppins"/>
          <w:b w:val="1"/>
          <w:bCs w:val="1"/>
          <w:sz w:val="20"/>
          <w:szCs w:val="20"/>
          <w:lang w:val="en-US"/>
        </w:rPr>
        <w:t xml:space="preserve">Escritura terapéutica: </w:t>
      </w:r>
      <w:r w:rsidRPr="4469925A" w:rsidR="00F93611">
        <w:rPr>
          <w:rFonts w:ascii="Poppins" w:hAnsi="Poppins" w:eastAsia="Poppins" w:cs="Poppins"/>
          <w:sz w:val="20"/>
          <w:szCs w:val="20"/>
          <w:lang w:val="en-US"/>
        </w:rPr>
        <w:t>Es una gran herramienta de autoconocimiento y catarsis, pues permite ver desde otra óptica los problemas. Al escribir a mano, se ponen en funcionamiento los dos hemisferios cerebrales y esto permite el equilibrio emocional.</w:t>
      </w:r>
    </w:p>
    <w:p w:rsidR="00016F02" w:rsidP="4469925A" w:rsidRDefault="00F93611" w14:paraId="00000018" w14:textId="34B7921F">
      <w:pPr>
        <w:numPr>
          <w:ilvl w:val="0"/>
          <w:numId w:val="2"/>
        </w:numPr>
        <w:spacing w:line="240" w:lineRule="auto"/>
        <w:jc w:val="both"/>
        <w:rPr>
          <w:rFonts w:ascii="Poppins" w:hAnsi="Poppins" w:eastAsia="Poppins" w:cs="Poppins"/>
          <w:sz w:val="20"/>
          <w:szCs w:val="20"/>
          <w:lang w:val="en-US"/>
        </w:rPr>
      </w:pPr>
      <w:r w:rsidRPr="039716B8" w:rsidR="00F93611">
        <w:rPr>
          <w:rFonts w:ascii="Poppins" w:hAnsi="Poppins" w:eastAsia="Poppins" w:cs="Poppins"/>
          <w:b w:val="1"/>
          <w:bCs w:val="1"/>
          <w:sz w:val="20"/>
          <w:szCs w:val="20"/>
          <w:lang w:val="en-US"/>
        </w:rPr>
        <w:t xml:space="preserve">Actividad física: </w:t>
      </w:r>
      <w:r w:rsidRPr="039716B8" w:rsidR="00F93611">
        <w:rPr>
          <w:rFonts w:ascii="Poppins" w:hAnsi="Poppins" w:eastAsia="Poppins" w:cs="Poppins"/>
          <w:sz w:val="20"/>
          <w:szCs w:val="20"/>
          <w:lang w:val="en-US"/>
        </w:rPr>
        <w:t>Se ha comprobado que al realizar ejercicio periódicamente se reducen los síntomas de la depresión y la ansiedad</w:t>
      </w:r>
      <w:r w:rsidRPr="039716B8" w:rsidR="524AEA6B">
        <w:rPr>
          <w:rFonts w:ascii="Poppins" w:hAnsi="Poppins" w:eastAsia="Poppins" w:cs="Poppins"/>
          <w:sz w:val="20"/>
          <w:szCs w:val="20"/>
          <w:lang w:val="en-US"/>
        </w:rPr>
        <w:t>. U</w:t>
      </w:r>
      <w:r w:rsidRPr="039716B8" w:rsidR="00F93611">
        <w:rPr>
          <w:rFonts w:ascii="Poppins" w:hAnsi="Poppins" w:eastAsia="Poppins" w:cs="Poppins"/>
          <w:sz w:val="20"/>
          <w:szCs w:val="20"/>
          <w:lang w:val="en-US"/>
        </w:rPr>
        <w:t xml:space="preserve">na de las razones es que se liberan en el cuerpo </w:t>
      </w:r>
      <w:r w:rsidRPr="039716B8" w:rsidR="6801C920">
        <w:rPr>
          <w:rFonts w:ascii="Poppins" w:hAnsi="Poppins" w:eastAsia="Poppins" w:cs="Poppins"/>
          <w:sz w:val="20"/>
          <w:szCs w:val="20"/>
          <w:lang w:val="en-US"/>
        </w:rPr>
        <w:t xml:space="preserve">las </w:t>
      </w:r>
      <w:r w:rsidRPr="039716B8" w:rsidR="00F93611">
        <w:rPr>
          <w:rFonts w:ascii="Poppins" w:hAnsi="Poppins" w:eastAsia="Poppins" w:cs="Poppins"/>
          <w:sz w:val="20"/>
          <w:szCs w:val="20"/>
          <w:lang w:val="en-US"/>
        </w:rPr>
        <w:t>hormonas del bienestar y la felicidad.</w:t>
      </w:r>
    </w:p>
    <w:p w:rsidR="00016F02" w:rsidP="4469925A" w:rsidRDefault="00F93611" w14:paraId="00000019" w14:textId="2DEA27A0">
      <w:pPr>
        <w:numPr>
          <w:ilvl w:val="0"/>
          <w:numId w:val="2"/>
        </w:numPr>
        <w:spacing w:after="240" w:line="240" w:lineRule="auto"/>
        <w:jc w:val="both"/>
        <w:rPr>
          <w:rFonts w:ascii="Poppins" w:hAnsi="Poppins" w:eastAsia="Poppins" w:cs="Poppins"/>
          <w:sz w:val="20"/>
          <w:szCs w:val="20"/>
          <w:lang w:val="en-US"/>
        </w:rPr>
      </w:pPr>
      <w:r w:rsidRPr="039716B8" w:rsidR="00F93611">
        <w:rPr>
          <w:rFonts w:ascii="Poppins" w:hAnsi="Poppins" w:eastAsia="Poppins" w:cs="Poppins"/>
          <w:b w:val="1"/>
          <w:bCs w:val="1"/>
          <w:sz w:val="20"/>
          <w:szCs w:val="20"/>
          <w:lang w:val="en-US"/>
        </w:rPr>
        <w:t xml:space="preserve">Auto reflexión </w:t>
      </w:r>
      <w:r w:rsidRPr="039716B8" w:rsidR="00F93611">
        <w:rPr>
          <w:rFonts w:ascii="Poppins" w:hAnsi="Poppins" w:eastAsia="Poppins" w:cs="Poppins"/>
          <w:sz w:val="20"/>
          <w:szCs w:val="20"/>
          <w:lang w:val="en-US"/>
        </w:rPr>
        <w:t>Esta técnica te permite poner límites personales</w:t>
      </w:r>
      <w:r w:rsidRPr="039716B8" w:rsidR="4031E016">
        <w:rPr>
          <w:rFonts w:ascii="Poppins" w:hAnsi="Poppins" w:eastAsia="Poppins" w:cs="Poppins"/>
          <w:sz w:val="20"/>
          <w:szCs w:val="20"/>
          <w:lang w:val="en-US"/>
        </w:rPr>
        <w:t>,</w:t>
      </w:r>
      <w:r w:rsidRPr="039716B8" w:rsidR="00F93611">
        <w:rPr>
          <w:rFonts w:ascii="Poppins" w:hAnsi="Poppins" w:eastAsia="Poppins" w:cs="Poppins"/>
          <w:sz w:val="20"/>
          <w:szCs w:val="20"/>
          <w:lang w:val="en-US"/>
        </w:rPr>
        <w:t xml:space="preserve"> incluso en el pensamiento</w:t>
      </w:r>
      <w:r w:rsidRPr="039716B8" w:rsidR="208FE5F3">
        <w:rPr>
          <w:rFonts w:ascii="Poppins" w:hAnsi="Poppins" w:eastAsia="Poppins" w:cs="Poppins"/>
          <w:sz w:val="20"/>
          <w:szCs w:val="20"/>
          <w:lang w:val="en-US"/>
        </w:rPr>
        <w:t>,</w:t>
      </w:r>
      <w:r w:rsidRPr="039716B8" w:rsidR="00F93611">
        <w:rPr>
          <w:rFonts w:ascii="Poppins" w:hAnsi="Poppins" w:eastAsia="Poppins" w:cs="Poppins"/>
          <w:sz w:val="20"/>
          <w:szCs w:val="20"/>
          <w:lang w:val="en-US"/>
        </w:rPr>
        <w:t xml:space="preserve"> que suelen generar estrés y agotamiento mental. Por ejemplo: Reconoce las ideas irracionales, aprende a distinguir las creencias limitantes (tu percepción) y los hechos (la realidad).</w:t>
      </w:r>
    </w:p>
    <w:p w:rsidR="00016F02" w:rsidRDefault="00F93611" w14:paraId="0000001A" w14:textId="77777777">
      <w:pPr>
        <w:spacing w:before="240" w:after="240" w:line="240" w:lineRule="auto"/>
        <w:jc w:val="both"/>
      </w:pPr>
      <w:r w:rsidRPr="4469925A" w:rsidR="00F93611">
        <w:rPr>
          <w:rFonts w:ascii="Poppins" w:hAnsi="Poppins" w:eastAsia="Poppins" w:cs="Poppins"/>
          <w:sz w:val="20"/>
          <w:szCs w:val="20"/>
          <w:lang w:val="en-US"/>
        </w:rPr>
        <w:t>Aunque el escenario de una relación intermitente no es el más agradable, se puede ver como una oportunidad para identificar aquello que se necesita sanar, así como para analizar el tipo de personas que se eligen y por qué cuesta soltarlas. De igual forma, experiencias de este tipo presentan la posibilidad de fortalecer la autoestima, el amor propio y quitarle el poder a las emociones y estados de ánimo del “casi algo”.</w:t>
      </w:r>
    </w:p>
    <w:p w:rsidR="00016F02" w:rsidRDefault="00F93611" w14:paraId="0000001B" w14:textId="77777777">
      <w:pPr>
        <w:spacing w:line="240" w:lineRule="auto"/>
        <w:jc w:val="both"/>
        <w:rPr>
          <w:sz w:val="20"/>
          <w:szCs w:val="20"/>
          <w:highlight w:val="white"/>
        </w:rPr>
      </w:pPr>
      <w:r>
        <w:rPr>
          <w:sz w:val="20"/>
          <w:szCs w:val="20"/>
          <w:highlight w:val="white"/>
        </w:rPr>
        <w:t>***</w:t>
      </w:r>
    </w:p>
    <w:p w:rsidR="00016F02" w:rsidP="4469925A" w:rsidRDefault="00F93611" w14:paraId="0000001C" w14:textId="77777777">
      <w:pPr>
        <w:spacing w:after="160" w:line="240" w:lineRule="auto"/>
        <w:jc w:val="both"/>
        <w:rPr>
          <w:color w:val="222222"/>
          <w:lang w:val="en-US"/>
        </w:rPr>
      </w:pPr>
      <w:r w:rsidRPr="4469925A" w:rsidR="00F93611">
        <w:rPr>
          <w:rFonts w:ascii="Century Gothic" w:hAnsi="Century Gothic" w:eastAsia="Century Gothic" w:cs="Century Gothic"/>
          <w:b w:val="1"/>
          <w:bCs w:val="1"/>
          <w:sz w:val="18"/>
          <w:szCs w:val="18"/>
          <w:lang w:val="en-US"/>
        </w:rPr>
        <w:t>Acerca de Bumble</w:t>
      </w:r>
    </w:p>
    <w:p w:rsidR="00016F02" w:rsidP="4469925A" w:rsidRDefault="00F93611" w14:paraId="0000001D" w14:textId="77777777">
      <w:pPr>
        <w:spacing w:after="160" w:line="240" w:lineRule="auto"/>
        <w:jc w:val="both"/>
        <w:rPr>
          <w:rFonts w:ascii="Poppins" w:hAnsi="Poppins" w:eastAsia="Poppins" w:cs="Poppins"/>
          <w:color w:val="0D0D0D"/>
          <w:sz w:val="16"/>
          <w:szCs w:val="16"/>
          <w:lang w:val="en-US"/>
        </w:rPr>
      </w:pPr>
      <w:hyperlink r:id="R52ade7c996d94095">
        <w:r w:rsidRPr="039716B8" w:rsidR="00F93611">
          <w:rPr>
            <w:rFonts w:ascii="Poppins" w:hAnsi="Poppins" w:eastAsia="Poppins" w:cs="Poppins"/>
            <w:color w:val="1155CC"/>
            <w:sz w:val="16"/>
            <w:szCs w:val="16"/>
            <w:u w:val="single"/>
            <w:lang w:val="en-US"/>
          </w:rPr>
          <w:t>Bumble</w:t>
        </w:r>
      </w:hyperlink>
      <w:r w:rsidRPr="039716B8" w:rsidR="00F93611">
        <w:rPr>
          <w:rFonts w:ascii="Poppins" w:hAnsi="Poppins" w:eastAsia="Poppins" w:cs="Poppins"/>
          <w:color w:val="000000" w:themeColor="text1" w:themeTint="FF" w:themeShade="FF"/>
          <w:sz w:val="16"/>
          <w:szCs w:val="16"/>
          <w:lang w:val="en-US"/>
        </w:rPr>
        <w:t>, la aplicación de citas y red social en la que las mujeres van primero, fue fundada por Whitney Wolfe Herd en 2014. La aplicación conecta a personas que buscan relaciones de pareja (Bumble Date), amistad (Bumble BFF) y contactos profesionales (Bumble Bizz). Sea cual sea el tipo de relación, en Bumble las mujeres son quienes dan el primer paso y se basa en la importancia de las relaciones igualitarias y su valor para una vida sana y feliz. Su plataforma ha sido concebida en torno a la amabilidad, el respeto</w:t>
      </w:r>
      <w:r w:rsidRPr="039716B8" w:rsidR="00F93611">
        <w:rPr>
          <w:rFonts w:ascii="Poppins" w:hAnsi="Poppins" w:eastAsia="Poppins" w:cs="Poppins"/>
          <w:color w:val="000000" w:themeColor="text1" w:themeTint="FF" w:themeShade="FF"/>
          <w:sz w:val="16"/>
          <w:szCs w:val="16"/>
          <w:lang w:val="en-US"/>
        </w:rPr>
        <w:t xml:space="preserve"> y la igualdad. Bumble responsabiliza a sus usuarios de sus acciones y tiene una política de cero tolerancia hacia discursos de odio, agresión y acoso. Bumble es gratis y está disponible en todo el mundo tanto en APP Store como en Google Play. </w:t>
      </w:r>
    </w:p>
    <w:p w:rsidR="00016F02" w:rsidP="039716B8" w:rsidRDefault="00F93611" w14:paraId="00000021" w14:textId="672943C6">
      <w:pPr>
        <w:spacing w:line="240" w:lineRule="auto"/>
        <w:rPr>
          <w:rFonts w:ascii="Poppins" w:hAnsi="Poppins" w:eastAsia="Poppins" w:cs="Poppins"/>
          <w:b w:val="1"/>
          <w:bCs w:val="1"/>
          <w:sz w:val="20"/>
          <w:szCs w:val="20"/>
          <w:highlight w:val="white"/>
        </w:rPr>
        <w:sectPr w:rsidR="00016F02">
          <w:headerReference w:type="default" r:id="rId17"/>
          <w:headerReference w:type="first" r:id="rId18"/>
          <w:footerReference w:type="first" r:id="rId19"/>
          <w:pgSz w:w="12240" w:h="15840" w:orient="portrait"/>
          <w:pgMar w:top="1440" w:right="1440" w:bottom="1440" w:left="1440" w:header="720" w:footer="720" w:gutter="0"/>
          <w:pgNumType w:start="1"/>
          <w:cols w:space="720"/>
        </w:sectPr>
      </w:pPr>
    </w:p>
    <w:p w:rsidR="00016F02" w:rsidP="039716B8" w:rsidRDefault="00016F02" w14:paraId="0000004F" w14:textId="50BEE78F">
      <w:pPr>
        <w:pStyle w:val="Normal"/>
        <w:spacing w:line="240" w:lineRule="auto"/>
        <w:rPr>
          <w:rFonts w:ascii="Poppins" w:hAnsi="Poppins" w:eastAsia="Poppins" w:cs="Poppins"/>
          <w:sz w:val="20"/>
          <w:szCs w:val="20"/>
          <w:highlight w:val="white"/>
        </w:rPr>
      </w:pPr>
    </w:p>
    <w:p w:rsidR="00016F02" w:rsidRDefault="00016F02" w14:paraId="00000050" w14:textId="77777777">
      <w:pPr>
        <w:spacing w:after="160" w:line="240" w:lineRule="auto"/>
        <w:jc w:val="both"/>
        <w:rPr>
          <w:rFonts w:ascii="Poppins" w:hAnsi="Poppins" w:eastAsia="Poppins" w:cs="Poppins"/>
          <w:color w:val="0D0D0D"/>
          <w:sz w:val="16"/>
          <w:szCs w:val="16"/>
        </w:rPr>
      </w:pPr>
    </w:p>
    <w:sectPr w:rsidR="00016F02">
      <w:type w:val="continuous"/>
      <w:pgSz w:w="12240" w:h="15840" w:orient="portrait"/>
      <w:pgMar w:top="1440" w:right="1440" w:bottom="1440" w:left="1440" w:header="720" w:footer="720" w:gutter="0"/>
      <w:cols w:equalWidth="0" w:space="720">
        <w:col w:w="936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 w:author="Bumble Another" w:date="2024-08-09T18:34:00Z" w:id="0">
    <w:p w:rsidR="00016F02" w:rsidRDefault="00F93611" w14:paraId="00000057" w14:textId="77777777">
      <w:pPr>
        <w:widowControl w:val="0"/>
        <w:pBdr>
          <w:top w:val="nil"/>
          <w:left w:val="nil"/>
          <w:bottom w:val="nil"/>
          <w:right w:val="nil"/>
          <w:between w:val="nil"/>
        </w:pBdr>
        <w:spacing w:line="240" w:lineRule="auto"/>
        <w:rPr>
          <w:color w:val="000000"/>
        </w:rPr>
      </w:pPr>
      <w:r>
        <w:rPr>
          <w:color w:val="000000"/>
        </w:rPr>
        <w:t>Chile: 86,6% es decir, 8 de cada 10 personas. (se puede aproximar a 87 también)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57" w16cid:durableId="3DBBA1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3611" w:rsidRDefault="00F93611" w14:paraId="6DD5EFD7" w14:textId="77777777">
      <w:pPr>
        <w:spacing w:line="240" w:lineRule="auto"/>
      </w:pPr>
      <w:r>
        <w:separator/>
      </w:r>
    </w:p>
  </w:endnote>
  <w:endnote w:type="continuationSeparator" w:id="0">
    <w:p w:rsidR="00F93611" w:rsidRDefault="00F93611" w14:paraId="36197C1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CE8BE493-0031-447C-8B25-56BF2C8ABB8C}" r:id="rId1"/>
    <w:embedBold w:fontKey="{050E5EC1-9BB2-43B2-B925-E52E50D06F50}" r:id="rId2"/>
    <w:embedItalic w:fontKey="{3C45BB72-F8A1-47E6-A514-CAD1F4E7A411}" r:id="rId3"/>
    <w:embedBoldItalic w:fontKey="{4216F2AF-1B59-4330-A383-31856212F7E5}" r:id="rId4"/>
  </w:font>
  <w:font w:name="Century Gothic">
    <w:panose1 w:val="020B0502020202020204"/>
    <w:charset w:val="00"/>
    <w:family w:val="swiss"/>
    <w:pitch w:val="variable"/>
    <w:sig w:usb0="00000287" w:usb1="00000000" w:usb2="00000000" w:usb3="00000000" w:csb0="0000009F" w:csb1="00000000"/>
    <w:embedRegular w:fontKey="{6318E44E-1F5F-40ED-B376-40A47A5B90BC}" r:id="rId5"/>
    <w:embedBold w:fontKey="{6D493CE7-381D-4158-A995-54F8A1E84245}"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E77A39F9-9B00-423E-A061-D1D75CD62A35}"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618B59B-DB6C-4812-9C9E-D390B64E81B6}"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6F02" w:rsidRDefault="00016F02" w14:paraId="0000005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3611" w:rsidRDefault="00F93611" w14:paraId="69CF0D13" w14:textId="77777777">
      <w:pPr>
        <w:spacing w:line="240" w:lineRule="auto"/>
      </w:pPr>
      <w:r>
        <w:separator/>
      </w:r>
    </w:p>
  </w:footnote>
  <w:footnote w:type="continuationSeparator" w:id="0">
    <w:p w:rsidR="00F93611" w:rsidRDefault="00F93611" w14:paraId="0AD86BA0" w14:textId="77777777">
      <w:pPr>
        <w:spacing w:line="240" w:lineRule="auto"/>
      </w:pPr>
      <w:r>
        <w:continuationSeparator/>
      </w:r>
    </w:p>
  </w:footnote>
  <w:footnote w:id="1">
    <w:p w:rsidR="00016F02" w:rsidP="039716B8" w:rsidRDefault="00F93611" w14:paraId="00000054" w14:textId="7AB13841">
      <w:pPr>
        <w:spacing w:line="240" w:lineRule="auto"/>
        <w:rPr>
          <w:sz w:val="18"/>
          <w:szCs w:val="18"/>
          <w:highlight w:val="yellow"/>
          <w:lang w:val="es-ES"/>
        </w:rPr>
      </w:pPr>
      <w:r w:rsidRPr="039716B8">
        <w:rPr>
          <w:vertAlign w:val="superscript"/>
          <w:lang w:val="es-ES"/>
        </w:rPr>
        <w:footnoteRef/>
      </w:r>
      <w:r w:rsidRPr="039716B8" w:rsidR="039716B8">
        <w:rPr>
          <w:sz w:val="20"/>
          <w:szCs w:val="20"/>
          <w:lang w:val="es-ES"/>
        </w:rPr>
        <w:t xml:space="preserve"> </w:t>
      </w:r>
      <w:r w:rsidRPr="039716B8" w:rsidR="039716B8">
        <w:rPr>
          <w:sz w:val="18"/>
          <w:szCs w:val="18"/>
          <w:lang w:val="es-ES"/>
        </w:rPr>
        <w:t xml:space="preserve">2023: La investigación fue realizada por </w:t>
      </w:r>
      <w:r w:rsidRPr="039716B8" w:rsidR="039716B8">
        <w:rPr>
          <w:sz w:val="18"/>
          <w:szCs w:val="18"/>
          <w:lang w:val="es-ES"/>
        </w:rPr>
        <w:t>Bumble</w:t>
      </w:r>
      <w:r w:rsidRPr="039716B8" w:rsidR="039716B8">
        <w:rPr>
          <w:sz w:val="18"/>
          <w:szCs w:val="18"/>
          <w:lang w:val="es-ES"/>
        </w:rPr>
        <w:t xml:space="preserve"> utilizando encuestas internas entre el 30 de agosto y el 7 de septiembre de 2023 con una mues</w:t>
      </w:r>
      <w:r w:rsidRPr="039716B8" w:rsidR="039716B8">
        <w:rPr>
          <w:sz w:val="18"/>
          <w:szCs w:val="18"/>
          <w:lang w:val="es-ES"/>
        </w:rPr>
        <w:t>tra de</w:t>
      </w:r>
      <w:r w:rsidRPr="039716B8" w:rsidR="039716B8">
        <w:rPr>
          <w:sz w:val="18"/>
          <w:szCs w:val="18"/>
          <w:lang w:val="es-ES"/>
        </w:rPr>
        <w:t xml:space="preserve"> </w:t>
      </w:r>
      <w:r w:rsidRPr="039716B8" w:rsidR="039716B8">
        <w:rPr>
          <w:sz w:val="18"/>
          <w:szCs w:val="18"/>
          <w:lang w:val="es-ES"/>
        </w:rPr>
        <w:t xml:space="preserve">771</w:t>
      </w:r>
      <w:r w:rsidRPr="039716B8" w:rsidR="039716B8">
        <w:rPr>
          <w:sz w:val="18"/>
          <w:szCs w:val="18"/>
          <w:lang w:val="es-ES"/>
        </w:rPr>
        <w:t xml:space="preserve"> usuarios </w:t>
      </w:r>
      <w:r w:rsidRPr="039716B8" w:rsidR="039716B8">
        <w:rPr>
          <w:sz w:val="18"/>
          <w:szCs w:val="18"/>
          <w:lang w:val="es-ES"/>
        </w:rPr>
        <w:t xml:space="preserve">de </w:t>
      </w:r>
      <w:r w:rsidRPr="039716B8" w:rsidR="039716B8">
        <w:rPr>
          <w:sz w:val="18"/>
          <w:szCs w:val="18"/>
          <w:lang w:val="es-ES"/>
        </w:rPr>
        <w:t xml:space="preserve">Bumble</w:t>
      </w:r>
      <w:r w:rsidRPr="039716B8" w:rsidR="039716B8">
        <w:rPr>
          <w:sz w:val="18"/>
          <w:szCs w:val="18"/>
          <w:lang w:val="es-ES"/>
        </w:rPr>
        <w:t xml:space="preserve"> en </w:t>
      </w:r>
      <w:sdt>
        <w:sdtPr>
          <w:tag w:val="goog_rdk_1"/>
          <w:id w:val="-303156002"/>
          <w:placeholder>
            <w:docPart w:val="DefaultPlaceholder_1081868574"/>
          </w:placeholder>
          <w:rPr>
            <w:sz w:val="18"/>
            <w:szCs w:val="18"/>
            <w:lang w:val="es-ES"/>
          </w:rPr>
        </w:sdtPr>
        <w:sdtEndPr/>
        <w:sdtContent/>
      </w:sdt>
      <w:sdt>
        <w:sdtPr>
          <w:tag w:val="goog_rdk_2"/>
          <w:id w:val="1991434467"/>
          <w:placeholder>
            <w:docPart w:val="DefaultPlaceholder_1081868574"/>
          </w:placeholder>
          <w:rPr>
            <w:sz w:val="18"/>
            <w:szCs w:val="18"/>
            <w:lang w:val="es-ES"/>
          </w:rPr>
        </w:sdtPr>
        <w:sdtEndPr/>
        <w:sdtContent/>
      </w:sdt>
      <w:r w:rsidRPr="039716B8" w:rsidR="039716B8">
        <w:rPr>
          <w:sz w:val="18"/>
          <w:szCs w:val="18"/>
          <w:lang w:val="es-ES"/>
        </w:rPr>
        <w:t>C</w:t>
      </w:r>
      <w:r w:rsidRPr="039716B8" w:rsidR="039716B8">
        <w:rPr>
          <w:sz w:val="18"/>
          <w:szCs w:val="18"/>
          <w:lang w:val="es-ES"/>
        </w:rPr>
        <w:t>hile.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16F02" w:rsidRDefault="00F93611" w14:paraId="00000051" w14:textId="77777777">
    <w:pPr>
      <w:spacing w:line="360" w:lineRule="auto"/>
      <w:jc w:val="center"/>
    </w:pPr>
    <w:r>
      <w:rPr>
        <w:rFonts w:ascii="Poppins" w:hAnsi="Poppins" w:eastAsia="Poppins" w:cs="Poppins"/>
        <w:noProof/>
        <w:sz w:val="20"/>
        <w:szCs w:val="20"/>
      </w:rPr>
      <w:drawing>
        <wp:inline distT="114300" distB="114300" distL="114300" distR="114300" wp14:anchorId="6EF1E35C" wp14:editId="7777777">
          <wp:extent cx="1690688" cy="29532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0688" cy="295328"/>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6F02" w:rsidRDefault="00016F02" w14:paraId="00000052" w14:textId="77777777"/>
</w:hdr>
</file>

<file path=word/intelligence2.xml><?xml version="1.0" encoding="utf-8"?>
<int2:intelligence xmlns:int2="http://schemas.microsoft.com/office/intelligence/2020/intelligence">
  <int2:observations>
    <int2:textHash int2:hashCode="04UqA4kVLtKwKy" int2:id="aN17PkoD">
      <int2:state int2:type="AugLoop_Text_Critique" int2:value="Rejected"/>
    </int2:textHash>
    <int2:textHash int2:hashCode="MDk0QduytRTclg" int2:id="D0qJzq13">
      <int2:state int2:type="AugLoop_Text_Critique" int2:value="Rejected"/>
    </int2:textHash>
    <int2:textHash int2:hashCode="odnlxoLVq4WVTC" int2:id="if8hNzNH">
      <int2:state int2:type="AugLoop_Text_Critique" int2:value="Rejected"/>
    </int2:textHash>
    <int2:textHash int2:hashCode="Eiq+REfHdAMT+Y" int2:id="w2bAONVd">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134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29413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3188449">
    <w:abstractNumId w:val="0"/>
  </w:num>
  <w:num w:numId="2" w16cid:durableId="139928112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F02"/>
    <w:rsid w:val="00016F02"/>
    <w:rsid w:val="00CD29B9"/>
    <w:rsid w:val="00F93611"/>
    <w:rsid w:val="039716B8"/>
    <w:rsid w:val="046B9D2F"/>
    <w:rsid w:val="056601AD"/>
    <w:rsid w:val="057F6079"/>
    <w:rsid w:val="06775B69"/>
    <w:rsid w:val="0C2C9E40"/>
    <w:rsid w:val="0E7E8529"/>
    <w:rsid w:val="0EEEF197"/>
    <w:rsid w:val="0FCA92CC"/>
    <w:rsid w:val="12592DFC"/>
    <w:rsid w:val="1693D21E"/>
    <w:rsid w:val="16E70DE2"/>
    <w:rsid w:val="1AD2154A"/>
    <w:rsid w:val="208FE5F3"/>
    <w:rsid w:val="23A5EE75"/>
    <w:rsid w:val="240C6896"/>
    <w:rsid w:val="24B6C02C"/>
    <w:rsid w:val="2661E8F2"/>
    <w:rsid w:val="27849901"/>
    <w:rsid w:val="278AD89F"/>
    <w:rsid w:val="29844800"/>
    <w:rsid w:val="2A89C5C6"/>
    <w:rsid w:val="2B03B227"/>
    <w:rsid w:val="2F30EFF4"/>
    <w:rsid w:val="397FCD6D"/>
    <w:rsid w:val="3CEAD92D"/>
    <w:rsid w:val="3E22D543"/>
    <w:rsid w:val="3EAD6F34"/>
    <w:rsid w:val="3FE444CF"/>
    <w:rsid w:val="4031E016"/>
    <w:rsid w:val="412FA20F"/>
    <w:rsid w:val="4469925A"/>
    <w:rsid w:val="44DA5737"/>
    <w:rsid w:val="479DC083"/>
    <w:rsid w:val="4876757A"/>
    <w:rsid w:val="506360A3"/>
    <w:rsid w:val="524AEA6B"/>
    <w:rsid w:val="52B56304"/>
    <w:rsid w:val="55A7C8D5"/>
    <w:rsid w:val="59BC0732"/>
    <w:rsid w:val="5F622EBD"/>
    <w:rsid w:val="621B5787"/>
    <w:rsid w:val="643B5B89"/>
    <w:rsid w:val="64DE283F"/>
    <w:rsid w:val="668CA75C"/>
    <w:rsid w:val="66A9CA5A"/>
    <w:rsid w:val="6801C920"/>
    <w:rsid w:val="6C3615F7"/>
    <w:rsid w:val="7814B75C"/>
    <w:rsid w:val="7F2BB9CB"/>
    <w:rsid w:val="7FDED78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CC42957"/>
  <w15:docId w15:val="{FF3C7540-8536-4A9E-AB75-98BAC5D660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comments" Target="comments.xm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hyperlink" Target="http://www.bumble.com" TargetMode="External" Id="R6836da7dd4654dda" /><Relationship Type="http://schemas.openxmlformats.org/officeDocument/2006/relationships/hyperlink" Target="https://www.instagram.com/valeriadebotas/" TargetMode="External" Id="R067f8f8d880f4cfd" /><Relationship Type="http://schemas.openxmlformats.org/officeDocument/2006/relationships/hyperlink" Target="https://bumble.onelink.me/3396940749?pid=press&amp;c=press-release" TargetMode="External" Id="R52ade7c996d94095" /><Relationship Type="http://schemas.microsoft.com/office/2020/10/relationships/intelligence" Target="intelligence2.xml" Id="Rb51c16743b9c4c7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0QgXDax5Fi+LFDGW2cU6HIgdrA==">CgMxLjAaJwoBMBIiCiAIBCocCgtBQUFCVFYxM3Z5YxAIGgtBQUFCVFYxM3Z5YxonCgExEiIKIAgEKhwKC0FBQUJUVjEzdnlnEAgaC0FBQUJUVjEzdnlnGicKATISIgogCAQqHAoLQUFBQlRWMTN2eWcQCBoLQUFBQlRWMTN2emMi9AQKC0FBQUJUVjEzdnlnEsQECgtBQUFCVFYxM3Z5ZxILQUFBQlRWMTN2eWcaNQoJdGV4dC9odG1sEihwb25lciBhY8OhIGNhZGEgcGHDrXMgc2Vnw7puIGNvcnJlc3BvbmRhIjYKCnRleHQvcGxhaW4SKHBvbmVyIGFjw6EgY2FkYSBwYcOtcyBzZWfDum4gY29ycmVzcG9uZGEqGyIVMTAwOTg5NTQ5NjAwMTIyOTAzMTU2KAA4ADDM+rDDkzI4rduFxJMyQqsCCgtBQUFCVFYxM3Z6YxILQUFBQlRWMTN2eWcaRAoJdGV4dC9odG1sEjdDaGlsZTogbWlzbWEgZmVjaGEgcGVybyBjb24gdW5hIG11ZXN0cmEgZGUgNzcxIHBlcnNvbmFzIkUKCnRleHQvcGxhaW4SN0NoaWxlOiBtaXNtYSBmZWNoYSBwZXJvIGNvbiB1bmEgbXVlc3RyYSBkZSA3NzEgcGVyc29uYXMqGyIVMTAwOTg5NTQ5NjAwMTIyOTAzMTU2KAA4ADCt24XEkzI4rduFxJMyWgxzbHNmdGthdDVpajFyAiAAeACaAQYIABAAGACqATkSN0NoaWxlOiBtaXNtYSBmZWNoYSBwZXJvIGNvbiB1bmEgbXVlc3RyYSBkZSA3NzEgcGVyc29uYXNKFgoKdGV4dC9wbGFpbhIIQ29sb21iaWFaDHM4M2UwcnVmdWpveXICIAB4AJoBBggAEAAYAKoBKhIocG9uZXIgYWPDoSBjYWRhIHBhw61zIHNlZ8O6biBjb3JyZXNwb25kYRjM+rDDkzIgrduFxJMyQhBraXguZ3lvM2Q1M2J0cGh5Is0DCgtBQUFCVFYxM3Z5YxKdAwoLQUFBQlRWMTN2eWMSC0FBQUJUVjEzdnljGl0KCXRleHQvaHRtbBJQQ2hpbGU6IDg2LDYlIGVzIGRlY2lyLCA4IGRlIGNhZGEgMTAgcGVyc29uYXMuIChzZSBwdWVkZSBhcHJveGltYXIgYSA4NyB0YW1iacOpbikiXgoKdGV4dC9wbGFpbhJQQ2hpbGU6IDg2LDYlIGVzIGRlY2lyLCA4IGRlIGNhZGEgMTAgcGVyc29uYXMuIChzZSBwdWVkZSBhcHJveGltYXIgYSA4NyB0YW1iacOpbikqGyIVMTAwOTg5NTQ5NjAwMTIyOTAzMTU2KAA4ADCE3q/DkzI40fu8w5MySiUKCnRleHQvcGxhaW4SF2Nhc2kgOSBkZSBjYWRhIDEwICg4NyUpWgxocXBiaXJ2Z2diZWNyAiAAeACaAQYIABAAGACqAVISUENoaWxlOiA4Niw2JSBlcyBkZWNpciwgOCBkZSBjYWRhIDEwIHBlcnNvbmFzLiAoc2UgcHVlZGUgYXByb3hpbWFyIGEgODcgdGFtYmnDqW4pGITer8OTMiDR+7zDkzJCEGtpeC4xdHYweW5sNWxydHoipgIKC0FBQUJTbkU3NXJzEvABCgtBQUFCU25FNzVycxILQUFBQlNuRTc1cnMaDQoJdGV4dC9odG1sEgAiDgoKdGV4dC9wbGFpbhIAKhsiFTEwOTE2OTM2OTA0OTAwMTYyMzkxMygAOAAwgbne344yOMTh3t+OMkpQCiRhcHBsaWNhdGlvbi92bmQuZ29vZ2xlLWFwcHMuZG9jcy5tZHMaKMLX2uQBIhogChwKFmPDs21vIHNlIGRlc2Fycm9sbGFuIGwQARgAEAFaDGp3d2VwczYxbzN5ZnICIAB4AIIBFHN1Z2dlc3QuMWhyb3hpNjl4ZjdzmgEGCAAQABgAsAEAuAEAGIG53t+OMiDE4d7fjjIwAEIUc3VnZ2VzdC4xaHJveGk2OXhmN3M4AGonChRzdWdnZXN0Lm1weTRnMzR5OHUwbhIPTWFyY2VsYSBNaWxsw6FuaicKFHN1Z2dlc3QuamE5Y2tqYjQxaWx1Eg9NYXJjZWxhIE1pbGzDoW5qJwoUc3VnZ2VzdC5ydDQxd3VxdXFxOWMSD01hcmNlbGEgTWlsbMOhbmonChRzdWdnZXN0LjFocm94aTY5eGY3cxIPTWFyY2VsYSBNaWxsw6FuaiUKE3N1Z2dlc3QubG1pbDU5YTR0dDYSDkJ1bWJsZSBBbm90aGVyaicKFHN1Z2dlc3QubmY1ZzJydWVtZjV0Eg9NYXJjZWxhIE1pbGzDoW5qJwoUc3VnZ2VzdC45OGNyMG92d3EwMGsSD01hcmNlbGEgTWlsbMOhbmomChRzdWdnZXN0Lmowb3pzZG0wc25rNBIOQnVtYmxlIEFub3RoZXJqJwoUc3VnZ2VzdC5pZThoa3ppeTBnMmISD01hcmNlbGEgTWlsbMOhbmomChRzdWdnZXN0LnVsbGlncXpocXBtaRIOQnVtYmxlIEFub3RoZXJqJgoUc3VnZ2VzdC5wMmF0cXJsdzMybjASDkJ1bWJsZSBBbm90aGVyaiYKFHN1Z2dlc3QueDNqZzMwb2pzNHd0Eg5CdW1ibGUgQW5vdGhlcmomChRzdWdnZXN0LmhxczczeDFvcDVhdxIOQnVtYmxlIEFub3RoZXJqJgoUc3VnZ2VzdC50aXNwZ2Znc2pqdW8SDkJ1bWJsZSBBbm90aGVyaicKFHN1Z2dlc3QuY3hobzE1aXN4dzNyEg9NYXJjZWxhIE1pbGzDoW5yITFiRkxkeDlNejJuVXNNZ0xTR3Q3YTlFSWFOVndzQUR2N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50E5A2C8430A94A8A72AFCAE77B6F00" ma:contentTypeVersion="15" ma:contentTypeDescription="Crear nuevo documento." ma:contentTypeScope="" ma:versionID="51088c4ba963ac6e2bc51b6a71f03e65">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e72e8af08d70cf3b4bf0665923b3697b"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CB7B597-8354-4AEF-9BD9-051407503C7A}">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customXml/itemProps3.xml><?xml version="1.0" encoding="utf-8"?>
<ds:datastoreItem xmlns:ds="http://schemas.openxmlformats.org/officeDocument/2006/customXml" ds:itemID="{1CFF7D9B-6918-4087-96C3-6F56BC15E2EC}">
  <ds:schemaRefs>
    <ds:schemaRef ds:uri="http://schemas.microsoft.com/sharepoint/v3/contenttype/forms"/>
  </ds:schemaRefs>
</ds:datastoreItem>
</file>

<file path=customXml/itemProps4.xml><?xml version="1.0" encoding="utf-8"?>
<ds:datastoreItem xmlns:ds="http://schemas.openxmlformats.org/officeDocument/2006/customXml" ds:itemID="{6B7F20A6-8CB8-483A-B504-495266F01B9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4</cp:revision>
  <dcterms:created xsi:type="dcterms:W3CDTF">2024-08-12T14:29:00Z</dcterms:created>
  <dcterms:modified xsi:type="dcterms:W3CDTF">2024-08-12T14:44:29Z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